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52" w:rsidRPr="00516F48" w:rsidRDefault="00D12852" w:rsidP="00ED2695">
      <w:pPr>
        <w:pStyle w:val="a3"/>
        <w:jc w:val="center"/>
        <w:rPr>
          <w:b/>
          <w:color w:val="FF0000"/>
          <w:sz w:val="32"/>
          <w:szCs w:val="32"/>
        </w:rPr>
      </w:pPr>
      <w:r>
        <w:rPr>
          <w:b/>
          <w:sz w:val="32"/>
          <w:szCs w:val="32"/>
        </w:rPr>
        <w:t xml:space="preserve">Σχολή Μπαλέτου </w:t>
      </w:r>
      <w:r>
        <w:rPr>
          <w:b/>
          <w:sz w:val="32"/>
          <w:szCs w:val="32"/>
          <w:lang w:val="en-US"/>
        </w:rPr>
        <w:t>M</w:t>
      </w:r>
      <w:r w:rsidRPr="00D12852">
        <w:rPr>
          <w:b/>
          <w:sz w:val="32"/>
          <w:szCs w:val="32"/>
        </w:rPr>
        <w:t xml:space="preserve">. </w:t>
      </w:r>
      <w:r w:rsidR="007A63BB" w:rsidRPr="00ED2695">
        <w:rPr>
          <w:b/>
          <w:sz w:val="32"/>
          <w:szCs w:val="32"/>
        </w:rPr>
        <w:t>Δαλαμάγκα</w:t>
      </w:r>
      <w:r w:rsidR="00B557BB" w:rsidRPr="00ED2695">
        <w:rPr>
          <w:b/>
          <w:sz w:val="32"/>
          <w:szCs w:val="32"/>
        </w:rPr>
        <w:t xml:space="preserve"> </w:t>
      </w:r>
      <w:r w:rsidR="007A63BB" w:rsidRPr="00ED2695">
        <w:rPr>
          <w:b/>
          <w:sz w:val="32"/>
          <w:szCs w:val="32"/>
        </w:rPr>
        <w:t>- Πρόγραμμα Σχολικού Έτους 2019-2020</w:t>
      </w:r>
      <w:r>
        <w:rPr>
          <w:b/>
          <w:sz w:val="32"/>
          <w:szCs w:val="32"/>
        </w:rPr>
        <w:t xml:space="preserve"> για </w:t>
      </w:r>
      <w:r w:rsidRPr="00D12852">
        <w:rPr>
          <w:b/>
          <w:color w:val="FF0000"/>
          <w:sz w:val="32"/>
          <w:szCs w:val="32"/>
          <w:lang w:val="en-US"/>
        </w:rPr>
        <w:t>o</w:t>
      </w:r>
      <w:bookmarkStart w:id="0" w:name="_GoBack"/>
      <w:bookmarkEnd w:id="0"/>
      <w:r w:rsidRPr="00D12852">
        <w:rPr>
          <w:b/>
          <w:color w:val="FF0000"/>
          <w:sz w:val="32"/>
          <w:szCs w:val="32"/>
          <w:lang w:val="en-US"/>
        </w:rPr>
        <w:t>nline</w:t>
      </w:r>
      <w:r w:rsidRPr="00D12852">
        <w:rPr>
          <w:b/>
          <w:color w:val="FF0000"/>
          <w:sz w:val="32"/>
          <w:szCs w:val="32"/>
        </w:rPr>
        <w:t xml:space="preserve"> </w:t>
      </w:r>
      <w:r w:rsidRPr="00D12852">
        <w:rPr>
          <w:b/>
          <w:color w:val="FF0000"/>
          <w:sz w:val="32"/>
          <w:szCs w:val="32"/>
          <w:lang w:val="en-US"/>
        </w:rPr>
        <w:t>classes</w:t>
      </w:r>
    </w:p>
    <w:p w:rsidR="003F2116" w:rsidRPr="00D12852" w:rsidRDefault="00D12852" w:rsidP="00ED2695">
      <w:pPr>
        <w:pStyle w:val="a3"/>
        <w:jc w:val="center"/>
        <w:rPr>
          <w:b/>
          <w:color w:val="FF0000"/>
          <w:sz w:val="32"/>
          <w:szCs w:val="32"/>
          <w:lang w:val="en-US"/>
        </w:rPr>
      </w:pPr>
      <w:proofErr w:type="spellStart"/>
      <w:r w:rsidRPr="00516F48">
        <w:rPr>
          <w:b/>
          <w:color w:val="auto"/>
          <w:sz w:val="32"/>
          <w:szCs w:val="32"/>
          <w:lang w:val="en-US"/>
        </w:rPr>
        <w:t>Webex</w:t>
      </w:r>
      <w:proofErr w:type="spellEnd"/>
      <w:r w:rsidRPr="00516F48">
        <w:rPr>
          <w:b/>
          <w:color w:val="auto"/>
          <w:sz w:val="32"/>
          <w:szCs w:val="32"/>
          <w:lang w:val="en-US"/>
        </w:rPr>
        <w:t xml:space="preserve"> Meet </w:t>
      </w:r>
      <w:r w:rsidR="00516F48" w:rsidRPr="00516F48">
        <w:rPr>
          <w:b/>
          <w:color w:val="FF0000"/>
          <w:sz w:val="32"/>
          <w:szCs w:val="32"/>
          <w:lang w:val="en-US"/>
        </w:rPr>
        <w:t>https://maniad.my.webex.com/meet/maniad</w:t>
      </w:r>
      <w:r w:rsidR="00516F48">
        <w:rPr>
          <w:b/>
          <w:color w:val="FF0000"/>
          <w:sz w:val="32"/>
          <w:szCs w:val="32"/>
          <w:lang w:val="en-US"/>
        </w:rPr>
        <w:t xml:space="preserve"> </w:t>
      </w:r>
      <w:r w:rsidRPr="00516F48">
        <w:rPr>
          <w:b/>
          <w:color w:val="auto"/>
          <w:sz w:val="32"/>
          <w:szCs w:val="32"/>
          <w:lang w:val="en-US"/>
        </w:rPr>
        <w:t xml:space="preserve"># 629 973 753 Maria </w:t>
      </w:r>
      <w:proofErr w:type="spellStart"/>
      <w:r w:rsidRPr="00516F48">
        <w:rPr>
          <w:b/>
          <w:color w:val="auto"/>
          <w:sz w:val="32"/>
          <w:szCs w:val="32"/>
          <w:lang w:val="en-US"/>
        </w:rPr>
        <w:t>Dalamaga</w:t>
      </w:r>
      <w:proofErr w:type="spellEnd"/>
    </w:p>
    <w:tbl>
      <w:tblPr>
        <w:tblStyle w:val="a4"/>
        <w:tblpPr w:leftFromText="180" w:rightFromText="180" w:vertAnchor="text" w:tblpX="108"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gridCol w:w="2268"/>
        <w:gridCol w:w="2268"/>
        <w:gridCol w:w="2268"/>
        <w:gridCol w:w="2268"/>
        <w:gridCol w:w="2268"/>
        <w:gridCol w:w="1452"/>
      </w:tblGrid>
      <w:tr w:rsidR="001831B8" w:rsidTr="00EC0488">
        <w:trPr>
          <w:trHeight w:val="397"/>
        </w:trPr>
        <w:tc>
          <w:tcPr>
            <w:tcW w:w="1101" w:type="dxa"/>
            <w:shd w:val="clear" w:color="auto" w:fill="DAEEF3" w:themeFill="accent5" w:themeFillTint="33"/>
          </w:tcPr>
          <w:p w:rsidR="00B763C0" w:rsidRPr="00236380" w:rsidRDefault="00B763C0" w:rsidP="00236380">
            <w:pPr>
              <w:rPr>
                <w:b/>
                <w:sz w:val="24"/>
                <w:szCs w:val="24"/>
              </w:rPr>
            </w:pPr>
            <w:r w:rsidRPr="00236380">
              <w:rPr>
                <w:b/>
                <w:sz w:val="24"/>
                <w:szCs w:val="24"/>
              </w:rPr>
              <w:t>Ώρες</w:t>
            </w:r>
          </w:p>
        </w:tc>
        <w:tc>
          <w:tcPr>
            <w:tcW w:w="2268" w:type="dxa"/>
            <w:shd w:val="clear" w:color="auto" w:fill="DAEEF3" w:themeFill="accent5" w:themeFillTint="33"/>
          </w:tcPr>
          <w:p w:rsidR="00B763C0" w:rsidRPr="00236380" w:rsidRDefault="00B763C0" w:rsidP="00236380">
            <w:pPr>
              <w:rPr>
                <w:b/>
                <w:sz w:val="24"/>
                <w:szCs w:val="24"/>
              </w:rPr>
            </w:pPr>
            <w:r w:rsidRPr="00236380">
              <w:rPr>
                <w:b/>
                <w:sz w:val="24"/>
                <w:szCs w:val="24"/>
              </w:rPr>
              <w:t>Δευτέρα</w:t>
            </w:r>
          </w:p>
        </w:tc>
        <w:tc>
          <w:tcPr>
            <w:tcW w:w="2268" w:type="dxa"/>
            <w:shd w:val="clear" w:color="auto" w:fill="DAEEF3" w:themeFill="accent5" w:themeFillTint="33"/>
          </w:tcPr>
          <w:p w:rsidR="00B763C0" w:rsidRPr="00236380" w:rsidRDefault="00B763C0" w:rsidP="00236380">
            <w:pPr>
              <w:rPr>
                <w:b/>
                <w:sz w:val="24"/>
                <w:szCs w:val="24"/>
              </w:rPr>
            </w:pPr>
            <w:r w:rsidRPr="00236380">
              <w:rPr>
                <w:b/>
                <w:sz w:val="24"/>
                <w:szCs w:val="24"/>
              </w:rPr>
              <w:t>Τρίτη</w:t>
            </w:r>
          </w:p>
        </w:tc>
        <w:tc>
          <w:tcPr>
            <w:tcW w:w="2268" w:type="dxa"/>
            <w:shd w:val="clear" w:color="auto" w:fill="DAEEF3" w:themeFill="accent5" w:themeFillTint="33"/>
          </w:tcPr>
          <w:p w:rsidR="00B763C0" w:rsidRPr="00236380" w:rsidRDefault="00B763C0" w:rsidP="00236380">
            <w:pPr>
              <w:rPr>
                <w:b/>
                <w:sz w:val="24"/>
                <w:szCs w:val="24"/>
              </w:rPr>
            </w:pPr>
            <w:r w:rsidRPr="00236380">
              <w:rPr>
                <w:b/>
                <w:sz w:val="24"/>
                <w:szCs w:val="24"/>
              </w:rPr>
              <w:t>Τετάρτη</w:t>
            </w:r>
          </w:p>
        </w:tc>
        <w:tc>
          <w:tcPr>
            <w:tcW w:w="2268" w:type="dxa"/>
            <w:shd w:val="clear" w:color="auto" w:fill="DAEEF3" w:themeFill="accent5" w:themeFillTint="33"/>
          </w:tcPr>
          <w:p w:rsidR="00B763C0" w:rsidRPr="00236380" w:rsidRDefault="00B763C0" w:rsidP="00236380">
            <w:pPr>
              <w:rPr>
                <w:b/>
                <w:sz w:val="24"/>
                <w:szCs w:val="24"/>
              </w:rPr>
            </w:pPr>
            <w:r w:rsidRPr="00236380">
              <w:rPr>
                <w:b/>
                <w:sz w:val="24"/>
                <w:szCs w:val="24"/>
              </w:rPr>
              <w:t>Πέμπτη</w:t>
            </w:r>
          </w:p>
        </w:tc>
        <w:tc>
          <w:tcPr>
            <w:tcW w:w="2268" w:type="dxa"/>
            <w:shd w:val="clear" w:color="auto" w:fill="DAEEF3" w:themeFill="accent5" w:themeFillTint="33"/>
          </w:tcPr>
          <w:p w:rsidR="00B763C0" w:rsidRPr="00236380" w:rsidRDefault="00B763C0" w:rsidP="00236380">
            <w:pPr>
              <w:rPr>
                <w:b/>
                <w:sz w:val="24"/>
                <w:szCs w:val="24"/>
              </w:rPr>
            </w:pPr>
            <w:r w:rsidRPr="00236380">
              <w:rPr>
                <w:b/>
                <w:sz w:val="24"/>
                <w:szCs w:val="24"/>
              </w:rPr>
              <w:t>Παρασκευή</w:t>
            </w:r>
          </w:p>
        </w:tc>
        <w:tc>
          <w:tcPr>
            <w:tcW w:w="1452" w:type="dxa"/>
            <w:shd w:val="clear" w:color="auto" w:fill="DAEEF3" w:themeFill="accent5" w:themeFillTint="33"/>
          </w:tcPr>
          <w:p w:rsidR="00B763C0" w:rsidRPr="00236380" w:rsidRDefault="00B763C0" w:rsidP="00236380">
            <w:pPr>
              <w:rPr>
                <w:b/>
                <w:sz w:val="24"/>
                <w:szCs w:val="24"/>
              </w:rPr>
            </w:pPr>
            <w:r w:rsidRPr="00236380">
              <w:rPr>
                <w:b/>
                <w:sz w:val="24"/>
                <w:szCs w:val="24"/>
              </w:rPr>
              <w:t>Σάββατο</w:t>
            </w:r>
          </w:p>
        </w:tc>
      </w:tr>
      <w:tr w:rsidR="00F51E24" w:rsidTr="00B557BB">
        <w:trPr>
          <w:trHeight w:val="680"/>
        </w:trPr>
        <w:tc>
          <w:tcPr>
            <w:tcW w:w="1101" w:type="dxa"/>
            <w:vMerge w:val="restart"/>
          </w:tcPr>
          <w:p w:rsidR="00F51E24" w:rsidRPr="0010298F" w:rsidRDefault="00F51E24"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5-6 μμ</w:t>
            </w:r>
          </w:p>
        </w:tc>
        <w:tc>
          <w:tcPr>
            <w:tcW w:w="2268" w:type="dxa"/>
            <w:vMerge w:val="restart"/>
          </w:tcPr>
          <w:p w:rsidR="001B0B48" w:rsidRPr="00516F48" w:rsidRDefault="001B0B48" w:rsidP="00236380">
            <w:pPr>
              <w:rPr>
                <w:b/>
                <w:color w:val="943634" w:themeColor="accent2" w:themeShade="BF"/>
                <w:sz w:val="24"/>
                <w:szCs w:val="24"/>
              </w:rPr>
            </w:pPr>
          </w:p>
          <w:p w:rsidR="00F51E24" w:rsidRDefault="00F51E24" w:rsidP="00236380">
            <w:pPr>
              <w:rPr>
                <w:b/>
                <w:color w:val="943634" w:themeColor="accent2" w:themeShade="BF"/>
                <w:sz w:val="24"/>
                <w:szCs w:val="24"/>
              </w:rPr>
            </w:pPr>
            <w:r w:rsidRPr="00EC0488">
              <w:rPr>
                <w:b/>
                <w:color w:val="943634" w:themeColor="accent2" w:themeShade="BF"/>
                <w:sz w:val="24"/>
                <w:szCs w:val="24"/>
                <w:lang w:val="en-US"/>
              </w:rPr>
              <w:t>Grade</w:t>
            </w:r>
            <w:r w:rsidR="00D12852">
              <w:rPr>
                <w:b/>
                <w:color w:val="943634" w:themeColor="accent2" w:themeShade="BF"/>
                <w:sz w:val="24"/>
                <w:szCs w:val="24"/>
              </w:rPr>
              <w:t xml:space="preserve"> </w:t>
            </w:r>
            <w:r w:rsidR="00D12852" w:rsidRPr="001B0B48">
              <w:rPr>
                <w:b/>
                <w:color w:val="943634" w:themeColor="accent2" w:themeShade="BF"/>
                <w:sz w:val="24"/>
                <w:szCs w:val="24"/>
              </w:rPr>
              <w:t>2</w:t>
            </w:r>
            <w:r w:rsidRPr="002C7468">
              <w:rPr>
                <w:b/>
                <w:color w:val="943634" w:themeColor="accent2" w:themeShade="BF"/>
                <w:sz w:val="24"/>
                <w:szCs w:val="24"/>
              </w:rPr>
              <w:t xml:space="preserve"> </w:t>
            </w:r>
            <w:r w:rsidRPr="00EC0488">
              <w:rPr>
                <w:b/>
                <w:color w:val="943634" w:themeColor="accent2" w:themeShade="BF"/>
                <w:sz w:val="24"/>
                <w:szCs w:val="24"/>
                <w:lang w:val="en-US"/>
              </w:rPr>
              <w:t>RAD</w:t>
            </w:r>
          </w:p>
          <w:p w:rsidR="00EC0488" w:rsidRDefault="00EC0488" w:rsidP="00236380">
            <w:pPr>
              <w:rPr>
                <w:color w:val="943634" w:themeColor="accent2" w:themeShade="BF"/>
                <w:sz w:val="20"/>
                <w:szCs w:val="20"/>
              </w:rPr>
            </w:pPr>
            <w:r w:rsidRPr="00EC0488">
              <w:rPr>
                <w:color w:val="943634" w:themeColor="accent2" w:themeShade="BF"/>
                <w:sz w:val="20"/>
                <w:szCs w:val="20"/>
              </w:rPr>
              <w:t xml:space="preserve">Μπαλέτο για παιδιά </w:t>
            </w:r>
          </w:p>
          <w:p w:rsidR="00EC0488" w:rsidRPr="00EC0488" w:rsidRDefault="00D12852" w:rsidP="00236380">
            <w:pPr>
              <w:rPr>
                <w:color w:val="943634" w:themeColor="accent2" w:themeShade="BF"/>
                <w:sz w:val="20"/>
                <w:szCs w:val="20"/>
              </w:rPr>
            </w:pPr>
            <w:r>
              <w:rPr>
                <w:color w:val="943634" w:themeColor="accent2" w:themeShade="BF"/>
                <w:sz w:val="20"/>
                <w:szCs w:val="20"/>
              </w:rPr>
              <w:t xml:space="preserve">από </w:t>
            </w:r>
            <w:r w:rsidRPr="001B0B48">
              <w:rPr>
                <w:color w:val="943634" w:themeColor="accent2" w:themeShade="BF"/>
                <w:sz w:val="20"/>
                <w:szCs w:val="20"/>
              </w:rPr>
              <w:t>8</w:t>
            </w:r>
            <w:r w:rsidR="00EC0488" w:rsidRPr="00EC0488">
              <w:rPr>
                <w:color w:val="943634" w:themeColor="accent2" w:themeShade="BF"/>
                <w:sz w:val="20"/>
                <w:szCs w:val="20"/>
              </w:rPr>
              <w:t xml:space="preserve"> ετών</w:t>
            </w:r>
            <w:r w:rsidR="00EC0488">
              <w:rPr>
                <w:color w:val="943634" w:themeColor="accent2" w:themeShade="BF"/>
                <w:sz w:val="20"/>
                <w:szCs w:val="20"/>
              </w:rPr>
              <w:t>.</w:t>
            </w:r>
          </w:p>
        </w:tc>
        <w:tc>
          <w:tcPr>
            <w:tcW w:w="2268" w:type="dxa"/>
          </w:tcPr>
          <w:p w:rsidR="004F3383" w:rsidRPr="004F3383" w:rsidRDefault="004F3383" w:rsidP="00236380">
            <w:pPr>
              <w:rPr>
                <w:sz w:val="20"/>
                <w:szCs w:val="20"/>
              </w:rPr>
            </w:pPr>
          </w:p>
        </w:tc>
        <w:tc>
          <w:tcPr>
            <w:tcW w:w="2268" w:type="dxa"/>
            <w:vMerge w:val="restart"/>
          </w:tcPr>
          <w:p w:rsidR="00F51E24" w:rsidRPr="00B763C0" w:rsidRDefault="00F51E24" w:rsidP="00236380">
            <w:pPr>
              <w:rPr>
                <w:sz w:val="24"/>
                <w:szCs w:val="24"/>
              </w:rPr>
            </w:pPr>
          </w:p>
        </w:tc>
        <w:tc>
          <w:tcPr>
            <w:tcW w:w="2268" w:type="dxa"/>
            <w:vMerge w:val="restart"/>
          </w:tcPr>
          <w:p w:rsidR="001B0B48" w:rsidRPr="001B0B48" w:rsidRDefault="001B0B48" w:rsidP="00236380">
            <w:pPr>
              <w:rPr>
                <w:b/>
                <w:color w:val="943634" w:themeColor="accent2" w:themeShade="BF"/>
                <w:sz w:val="24"/>
                <w:szCs w:val="24"/>
              </w:rPr>
            </w:pPr>
          </w:p>
          <w:p w:rsidR="00F51E24" w:rsidRDefault="00F51E24" w:rsidP="00236380">
            <w:pPr>
              <w:rPr>
                <w:b/>
                <w:color w:val="943634" w:themeColor="accent2" w:themeShade="BF"/>
                <w:sz w:val="24"/>
                <w:szCs w:val="24"/>
              </w:rPr>
            </w:pPr>
            <w:r w:rsidRPr="00EC0488">
              <w:rPr>
                <w:b/>
                <w:color w:val="943634" w:themeColor="accent2" w:themeShade="BF"/>
                <w:sz w:val="24"/>
                <w:szCs w:val="24"/>
                <w:lang w:val="en-US"/>
              </w:rPr>
              <w:t>Grade</w:t>
            </w:r>
            <w:r w:rsidR="00D12852">
              <w:rPr>
                <w:b/>
                <w:color w:val="943634" w:themeColor="accent2" w:themeShade="BF"/>
                <w:sz w:val="24"/>
                <w:szCs w:val="24"/>
              </w:rPr>
              <w:t xml:space="preserve"> </w:t>
            </w:r>
            <w:r w:rsidR="00D12852" w:rsidRPr="001B0B48">
              <w:rPr>
                <w:b/>
                <w:color w:val="943634" w:themeColor="accent2" w:themeShade="BF"/>
                <w:sz w:val="24"/>
                <w:szCs w:val="24"/>
              </w:rPr>
              <w:t>2</w:t>
            </w:r>
            <w:r w:rsidRPr="002C7468">
              <w:rPr>
                <w:b/>
                <w:color w:val="943634" w:themeColor="accent2" w:themeShade="BF"/>
                <w:sz w:val="24"/>
                <w:szCs w:val="24"/>
              </w:rPr>
              <w:t xml:space="preserve"> </w:t>
            </w:r>
            <w:r w:rsidRPr="00EC0488">
              <w:rPr>
                <w:b/>
                <w:color w:val="943634" w:themeColor="accent2" w:themeShade="BF"/>
                <w:sz w:val="24"/>
                <w:szCs w:val="24"/>
                <w:lang w:val="en-US"/>
              </w:rPr>
              <w:t>RAD</w:t>
            </w:r>
          </w:p>
          <w:p w:rsidR="00ED2695" w:rsidRDefault="00ED2695" w:rsidP="00ED2695">
            <w:pPr>
              <w:rPr>
                <w:color w:val="943634" w:themeColor="accent2" w:themeShade="BF"/>
                <w:sz w:val="20"/>
                <w:szCs w:val="20"/>
              </w:rPr>
            </w:pPr>
            <w:r w:rsidRPr="00EC0488">
              <w:rPr>
                <w:color w:val="943634" w:themeColor="accent2" w:themeShade="BF"/>
                <w:sz w:val="20"/>
                <w:szCs w:val="20"/>
              </w:rPr>
              <w:t xml:space="preserve">Μπαλέτο για παιδιά </w:t>
            </w:r>
          </w:p>
          <w:p w:rsidR="00ED2695" w:rsidRPr="00ED2695" w:rsidRDefault="00D12852" w:rsidP="00ED2695">
            <w:pPr>
              <w:rPr>
                <w:b/>
                <w:color w:val="943634" w:themeColor="accent2" w:themeShade="BF"/>
                <w:sz w:val="24"/>
                <w:szCs w:val="24"/>
              </w:rPr>
            </w:pPr>
            <w:r>
              <w:rPr>
                <w:color w:val="943634" w:themeColor="accent2" w:themeShade="BF"/>
                <w:sz w:val="20"/>
                <w:szCs w:val="20"/>
              </w:rPr>
              <w:t xml:space="preserve">από </w:t>
            </w:r>
            <w:r w:rsidRPr="001B0B48">
              <w:rPr>
                <w:color w:val="943634" w:themeColor="accent2" w:themeShade="BF"/>
                <w:sz w:val="20"/>
                <w:szCs w:val="20"/>
              </w:rPr>
              <w:t>8</w:t>
            </w:r>
            <w:r w:rsidR="00ED2695" w:rsidRPr="00EC0488">
              <w:rPr>
                <w:color w:val="943634" w:themeColor="accent2" w:themeShade="BF"/>
                <w:sz w:val="20"/>
                <w:szCs w:val="20"/>
              </w:rPr>
              <w:t xml:space="preserve"> ετών</w:t>
            </w:r>
            <w:r w:rsidR="00ED2695">
              <w:rPr>
                <w:color w:val="943634" w:themeColor="accent2" w:themeShade="BF"/>
                <w:sz w:val="20"/>
                <w:szCs w:val="20"/>
              </w:rPr>
              <w:t>.</w:t>
            </w:r>
          </w:p>
        </w:tc>
        <w:tc>
          <w:tcPr>
            <w:tcW w:w="2268" w:type="dxa"/>
          </w:tcPr>
          <w:p w:rsidR="00F51E24" w:rsidRPr="00EC0488" w:rsidRDefault="00F51E24" w:rsidP="00236380">
            <w:pPr>
              <w:rPr>
                <w:b/>
                <w:sz w:val="24"/>
                <w:szCs w:val="24"/>
              </w:rPr>
            </w:pPr>
          </w:p>
        </w:tc>
        <w:tc>
          <w:tcPr>
            <w:tcW w:w="1452" w:type="dxa"/>
            <w:vMerge w:val="restart"/>
          </w:tcPr>
          <w:p w:rsidR="00F51E24" w:rsidRPr="00B763C0" w:rsidRDefault="00F51E24" w:rsidP="00236380">
            <w:pPr>
              <w:rPr>
                <w:sz w:val="24"/>
                <w:szCs w:val="24"/>
              </w:rPr>
            </w:pPr>
          </w:p>
        </w:tc>
      </w:tr>
      <w:tr w:rsidR="00F51E24" w:rsidTr="00B557BB">
        <w:trPr>
          <w:trHeight w:val="680"/>
        </w:trPr>
        <w:tc>
          <w:tcPr>
            <w:tcW w:w="1101" w:type="dxa"/>
            <w:vMerge/>
          </w:tcPr>
          <w:p w:rsidR="00F51E24" w:rsidRPr="0010298F" w:rsidRDefault="00F51E24"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268" w:type="dxa"/>
            <w:vMerge/>
          </w:tcPr>
          <w:p w:rsidR="00F51E24" w:rsidRPr="001B0B48" w:rsidRDefault="00F51E24" w:rsidP="00236380">
            <w:pPr>
              <w:rPr>
                <w:sz w:val="24"/>
                <w:szCs w:val="24"/>
              </w:rPr>
            </w:pPr>
          </w:p>
        </w:tc>
        <w:tc>
          <w:tcPr>
            <w:tcW w:w="2268" w:type="dxa"/>
          </w:tcPr>
          <w:p w:rsidR="00F51E24" w:rsidRPr="004F3383" w:rsidRDefault="00EC0488" w:rsidP="00236380">
            <w:pPr>
              <w:rPr>
                <w:b/>
                <w:color w:val="FF0000"/>
                <w:sz w:val="24"/>
                <w:szCs w:val="24"/>
              </w:rPr>
            </w:pPr>
            <w:r w:rsidRPr="00EC0488">
              <w:rPr>
                <w:b/>
                <w:color w:val="FF0000"/>
                <w:sz w:val="24"/>
                <w:szCs w:val="24"/>
                <w:lang w:val="en-US"/>
              </w:rPr>
              <w:t xml:space="preserve">Primary </w:t>
            </w:r>
            <w:r w:rsidR="00116850">
              <w:rPr>
                <w:b/>
                <w:color w:val="FF0000"/>
                <w:sz w:val="24"/>
                <w:szCs w:val="24"/>
                <w:lang w:val="en-US"/>
              </w:rPr>
              <w:t>RAD</w:t>
            </w:r>
          </w:p>
          <w:p w:rsidR="002C7468" w:rsidRPr="002C7468" w:rsidRDefault="004F3383" w:rsidP="00236380">
            <w:pPr>
              <w:rPr>
                <w:sz w:val="20"/>
                <w:szCs w:val="20"/>
              </w:rPr>
            </w:pPr>
            <w:r w:rsidRPr="004F3383">
              <w:rPr>
                <w:color w:val="FF0000"/>
                <w:sz w:val="20"/>
                <w:szCs w:val="20"/>
              </w:rPr>
              <w:t>(α</w:t>
            </w:r>
            <w:r w:rsidR="002C7468" w:rsidRPr="004F3383">
              <w:rPr>
                <w:color w:val="FF0000"/>
                <w:sz w:val="20"/>
                <w:szCs w:val="20"/>
              </w:rPr>
              <w:t>πό 6 ετών</w:t>
            </w:r>
            <w:r w:rsidRPr="004F3383">
              <w:rPr>
                <w:color w:val="FF0000"/>
                <w:sz w:val="20"/>
                <w:szCs w:val="20"/>
              </w:rPr>
              <w:t>)</w:t>
            </w:r>
          </w:p>
        </w:tc>
        <w:tc>
          <w:tcPr>
            <w:tcW w:w="2268" w:type="dxa"/>
            <w:vMerge/>
          </w:tcPr>
          <w:p w:rsidR="00F51E24" w:rsidRPr="00B763C0" w:rsidRDefault="00F51E24" w:rsidP="00236380">
            <w:pPr>
              <w:rPr>
                <w:sz w:val="24"/>
                <w:szCs w:val="24"/>
              </w:rPr>
            </w:pPr>
          </w:p>
        </w:tc>
        <w:tc>
          <w:tcPr>
            <w:tcW w:w="2268" w:type="dxa"/>
            <w:vMerge/>
          </w:tcPr>
          <w:p w:rsidR="00F51E24" w:rsidRPr="00B763C0" w:rsidRDefault="00F51E24" w:rsidP="00236380">
            <w:pPr>
              <w:rPr>
                <w:sz w:val="24"/>
                <w:szCs w:val="24"/>
                <w:lang w:val="en-US"/>
              </w:rPr>
            </w:pPr>
          </w:p>
        </w:tc>
        <w:tc>
          <w:tcPr>
            <w:tcW w:w="2268" w:type="dxa"/>
          </w:tcPr>
          <w:p w:rsidR="00A57BA6" w:rsidRDefault="00A57BA6" w:rsidP="00236380">
            <w:pPr>
              <w:rPr>
                <w:b/>
                <w:color w:val="FF0000"/>
                <w:sz w:val="24"/>
                <w:szCs w:val="24"/>
                <w:lang w:val="en-US"/>
              </w:rPr>
            </w:pPr>
          </w:p>
          <w:p w:rsidR="00F51E24" w:rsidRPr="00EC0488" w:rsidRDefault="00EC0488" w:rsidP="00236380">
            <w:pPr>
              <w:rPr>
                <w:b/>
                <w:color w:val="FF0000"/>
                <w:sz w:val="24"/>
                <w:szCs w:val="24"/>
              </w:rPr>
            </w:pPr>
            <w:r w:rsidRPr="00EC0488">
              <w:rPr>
                <w:b/>
                <w:color w:val="FF0000"/>
                <w:sz w:val="24"/>
                <w:szCs w:val="24"/>
                <w:lang w:val="en-US"/>
              </w:rPr>
              <w:t xml:space="preserve">Primary </w:t>
            </w:r>
            <w:r w:rsidR="00116850">
              <w:rPr>
                <w:b/>
                <w:color w:val="FF0000"/>
                <w:sz w:val="24"/>
                <w:szCs w:val="24"/>
                <w:lang w:val="en-US"/>
              </w:rPr>
              <w:t>RAD</w:t>
            </w:r>
          </w:p>
        </w:tc>
        <w:tc>
          <w:tcPr>
            <w:tcW w:w="1452" w:type="dxa"/>
            <w:vMerge/>
          </w:tcPr>
          <w:p w:rsidR="00F51E24" w:rsidRPr="00B763C0" w:rsidRDefault="00F51E24" w:rsidP="00236380">
            <w:pPr>
              <w:rPr>
                <w:sz w:val="24"/>
                <w:szCs w:val="24"/>
              </w:rPr>
            </w:pPr>
          </w:p>
        </w:tc>
      </w:tr>
      <w:tr w:rsidR="00F51E24" w:rsidTr="00B557BB">
        <w:trPr>
          <w:trHeight w:val="680"/>
        </w:trPr>
        <w:tc>
          <w:tcPr>
            <w:tcW w:w="1101" w:type="dxa"/>
            <w:vMerge w:val="restart"/>
          </w:tcPr>
          <w:p w:rsidR="00F51E24" w:rsidRPr="0010298F" w:rsidRDefault="00F51E24"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6-7 μμ</w:t>
            </w:r>
          </w:p>
        </w:tc>
        <w:tc>
          <w:tcPr>
            <w:tcW w:w="2268" w:type="dxa"/>
            <w:vMerge w:val="restart"/>
          </w:tcPr>
          <w:p w:rsidR="001B0B48" w:rsidRPr="00516F48" w:rsidRDefault="001B0B48" w:rsidP="00236380">
            <w:pPr>
              <w:rPr>
                <w:b/>
                <w:color w:val="365F91" w:themeColor="accent1" w:themeShade="BF"/>
                <w:sz w:val="24"/>
                <w:szCs w:val="24"/>
              </w:rPr>
            </w:pPr>
          </w:p>
          <w:p w:rsidR="00F51E24" w:rsidRDefault="00F51E24" w:rsidP="00236380">
            <w:pPr>
              <w:rPr>
                <w:b/>
                <w:color w:val="365F91" w:themeColor="accent1" w:themeShade="BF"/>
                <w:sz w:val="24"/>
                <w:szCs w:val="24"/>
              </w:rPr>
            </w:pPr>
            <w:r w:rsidRPr="00EC0488">
              <w:rPr>
                <w:b/>
                <w:color w:val="365F91" w:themeColor="accent1" w:themeShade="BF"/>
                <w:sz w:val="24"/>
                <w:szCs w:val="24"/>
                <w:lang w:val="en-US"/>
              </w:rPr>
              <w:t>Grade</w:t>
            </w:r>
            <w:r w:rsidR="00D12852">
              <w:rPr>
                <w:b/>
                <w:color w:val="365F91" w:themeColor="accent1" w:themeShade="BF"/>
                <w:sz w:val="24"/>
                <w:szCs w:val="24"/>
              </w:rPr>
              <w:t xml:space="preserve"> </w:t>
            </w:r>
            <w:r w:rsidR="00D12852" w:rsidRPr="001B0B48">
              <w:rPr>
                <w:b/>
                <w:color w:val="365F91" w:themeColor="accent1" w:themeShade="BF"/>
                <w:sz w:val="24"/>
                <w:szCs w:val="24"/>
              </w:rPr>
              <w:t>3</w:t>
            </w:r>
            <w:r w:rsidRPr="002C7468">
              <w:rPr>
                <w:b/>
                <w:color w:val="365F91" w:themeColor="accent1" w:themeShade="BF"/>
                <w:sz w:val="24"/>
                <w:szCs w:val="24"/>
              </w:rPr>
              <w:t xml:space="preserve"> </w:t>
            </w:r>
            <w:r w:rsidRPr="00EC0488">
              <w:rPr>
                <w:b/>
                <w:color w:val="365F91" w:themeColor="accent1" w:themeShade="BF"/>
                <w:sz w:val="24"/>
                <w:szCs w:val="24"/>
                <w:lang w:val="en-US"/>
              </w:rPr>
              <w:t>RAD</w:t>
            </w:r>
          </w:p>
          <w:p w:rsidR="00EC0488" w:rsidRDefault="00EC0488" w:rsidP="00236380">
            <w:pPr>
              <w:rPr>
                <w:color w:val="365F91" w:themeColor="accent1" w:themeShade="BF"/>
                <w:sz w:val="20"/>
                <w:szCs w:val="20"/>
              </w:rPr>
            </w:pPr>
            <w:r w:rsidRPr="00EC0488">
              <w:rPr>
                <w:color w:val="365F91" w:themeColor="accent1" w:themeShade="BF"/>
                <w:sz w:val="20"/>
                <w:szCs w:val="20"/>
              </w:rPr>
              <w:t xml:space="preserve">Μπαλέτο για παιδιά </w:t>
            </w:r>
          </w:p>
          <w:p w:rsidR="00EC0488" w:rsidRPr="00EC0488" w:rsidRDefault="00D12852" w:rsidP="00236380">
            <w:pPr>
              <w:rPr>
                <w:color w:val="365F91" w:themeColor="accent1" w:themeShade="BF"/>
                <w:sz w:val="20"/>
                <w:szCs w:val="20"/>
              </w:rPr>
            </w:pPr>
            <w:r>
              <w:rPr>
                <w:color w:val="365F91" w:themeColor="accent1" w:themeShade="BF"/>
                <w:sz w:val="20"/>
                <w:szCs w:val="20"/>
              </w:rPr>
              <w:t xml:space="preserve">από </w:t>
            </w:r>
            <w:r w:rsidRPr="001B0B48">
              <w:rPr>
                <w:color w:val="365F91" w:themeColor="accent1" w:themeShade="BF"/>
                <w:sz w:val="20"/>
                <w:szCs w:val="20"/>
              </w:rPr>
              <w:t>9</w:t>
            </w:r>
            <w:r w:rsidR="00EC0488" w:rsidRPr="00EC0488">
              <w:rPr>
                <w:color w:val="365F91" w:themeColor="accent1" w:themeShade="BF"/>
                <w:sz w:val="20"/>
                <w:szCs w:val="20"/>
              </w:rPr>
              <w:t xml:space="preserve"> ετών.</w:t>
            </w:r>
          </w:p>
        </w:tc>
        <w:tc>
          <w:tcPr>
            <w:tcW w:w="2268" w:type="dxa"/>
          </w:tcPr>
          <w:p w:rsidR="00F51E24" w:rsidRDefault="00F51E24" w:rsidP="00236380">
            <w:pPr>
              <w:rPr>
                <w:b/>
                <w:color w:val="FF00FF"/>
                <w:sz w:val="24"/>
                <w:szCs w:val="24"/>
              </w:rPr>
            </w:pPr>
            <w:r w:rsidRPr="00EC0488">
              <w:rPr>
                <w:b/>
                <w:color w:val="FF00FF"/>
                <w:sz w:val="24"/>
                <w:szCs w:val="24"/>
                <w:lang w:val="en-US"/>
              </w:rPr>
              <w:t>P</w:t>
            </w:r>
            <w:r w:rsidR="00EC0488" w:rsidRPr="00EC0488">
              <w:rPr>
                <w:b/>
                <w:color w:val="FF00FF"/>
                <w:sz w:val="24"/>
                <w:szCs w:val="24"/>
                <w:lang w:val="en-US"/>
              </w:rPr>
              <w:t>r</w:t>
            </w:r>
            <w:r w:rsidR="00116850">
              <w:rPr>
                <w:b/>
                <w:color w:val="FF00FF"/>
                <w:sz w:val="24"/>
                <w:szCs w:val="24"/>
                <w:lang w:val="en-US"/>
              </w:rPr>
              <w:t>e-Primary</w:t>
            </w:r>
          </w:p>
          <w:p w:rsidR="004F3383" w:rsidRPr="004F3383" w:rsidRDefault="004F3383" w:rsidP="00236380">
            <w:pPr>
              <w:rPr>
                <w:color w:val="FF00FF"/>
                <w:sz w:val="20"/>
                <w:szCs w:val="20"/>
              </w:rPr>
            </w:pPr>
            <w:r w:rsidRPr="004F3383">
              <w:rPr>
                <w:color w:val="FF00FF"/>
                <w:sz w:val="20"/>
                <w:szCs w:val="20"/>
              </w:rPr>
              <w:t>(από 4 ετών)</w:t>
            </w:r>
          </w:p>
        </w:tc>
        <w:tc>
          <w:tcPr>
            <w:tcW w:w="2268" w:type="dxa"/>
            <w:vMerge w:val="restart"/>
          </w:tcPr>
          <w:p w:rsidR="00D12852" w:rsidRPr="00516F48" w:rsidRDefault="001B0B48" w:rsidP="001B6C0C">
            <w:pPr>
              <w:rPr>
                <w:b/>
                <w:color w:val="008000"/>
                <w:sz w:val="24"/>
                <w:szCs w:val="24"/>
              </w:rPr>
            </w:pPr>
            <w:r w:rsidRPr="00516F48">
              <w:rPr>
                <w:b/>
                <w:color w:val="008000"/>
                <w:sz w:val="24"/>
                <w:szCs w:val="24"/>
              </w:rPr>
              <w:t>6:</w:t>
            </w:r>
            <w:r>
              <w:rPr>
                <w:b/>
                <w:color w:val="008000"/>
                <w:sz w:val="24"/>
                <w:szCs w:val="24"/>
              </w:rPr>
              <w:t>0</w:t>
            </w:r>
            <w:r w:rsidRPr="00516F48">
              <w:rPr>
                <w:b/>
                <w:color w:val="008000"/>
                <w:sz w:val="24"/>
                <w:szCs w:val="24"/>
              </w:rPr>
              <w:t>0-</w:t>
            </w:r>
            <w:r>
              <w:rPr>
                <w:b/>
                <w:color w:val="008000"/>
                <w:sz w:val="24"/>
                <w:szCs w:val="24"/>
              </w:rPr>
              <w:t>7</w:t>
            </w:r>
            <w:r w:rsidRPr="00516F48">
              <w:rPr>
                <w:b/>
                <w:color w:val="008000"/>
                <w:sz w:val="24"/>
                <w:szCs w:val="24"/>
              </w:rPr>
              <w:t>:</w:t>
            </w:r>
            <w:r>
              <w:rPr>
                <w:b/>
                <w:color w:val="008000"/>
                <w:sz w:val="24"/>
                <w:szCs w:val="24"/>
              </w:rPr>
              <w:t>3</w:t>
            </w:r>
            <w:r w:rsidR="00D12852" w:rsidRPr="00516F48">
              <w:rPr>
                <w:b/>
                <w:color w:val="008000"/>
                <w:sz w:val="24"/>
                <w:szCs w:val="24"/>
              </w:rPr>
              <w:t>0</w:t>
            </w:r>
          </w:p>
          <w:p w:rsidR="001B6C0C" w:rsidRPr="00EC0488" w:rsidRDefault="001B6C0C" w:rsidP="001B6C0C">
            <w:pPr>
              <w:rPr>
                <w:b/>
                <w:color w:val="008000"/>
                <w:sz w:val="24"/>
                <w:szCs w:val="24"/>
              </w:rPr>
            </w:pPr>
            <w:r w:rsidRPr="00EC0488">
              <w:rPr>
                <w:b/>
                <w:color w:val="008000"/>
                <w:sz w:val="24"/>
                <w:szCs w:val="24"/>
                <w:lang w:val="en-US"/>
              </w:rPr>
              <w:t>Advanced</w:t>
            </w:r>
            <w:r w:rsidRPr="00EC0488">
              <w:rPr>
                <w:b/>
                <w:color w:val="008000"/>
                <w:sz w:val="24"/>
                <w:szCs w:val="24"/>
              </w:rPr>
              <w:t xml:space="preserve"> 1 </w:t>
            </w:r>
            <w:r w:rsidRPr="00EC0488">
              <w:rPr>
                <w:b/>
                <w:color w:val="008000"/>
                <w:sz w:val="24"/>
                <w:szCs w:val="24"/>
                <w:lang w:val="en-US"/>
              </w:rPr>
              <w:t>RAD</w:t>
            </w:r>
          </w:p>
          <w:p w:rsidR="00EC0488" w:rsidRPr="00EC0488" w:rsidRDefault="001B6C0C" w:rsidP="001B6C0C">
            <w:pPr>
              <w:rPr>
                <w:b/>
                <w:color w:val="008000"/>
                <w:sz w:val="24"/>
                <w:szCs w:val="24"/>
              </w:rPr>
            </w:pPr>
            <w:r w:rsidRPr="00EC0488">
              <w:rPr>
                <w:color w:val="008000"/>
                <w:sz w:val="20"/>
                <w:szCs w:val="20"/>
              </w:rPr>
              <w:t>Επαγγελματικό 3 για χορευτές κλασικού χορού.</w:t>
            </w:r>
          </w:p>
        </w:tc>
        <w:tc>
          <w:tcPr>
            <w:tcW w:w="2268" w:type="dxa"/>
            <w:vMerge w:val="restart"/>
          </w:tcPr>
          <w:p w:rsidR="001B0B48" w:rsidRPr="00516F48" w:rsidRDefault="001B0B48" w:rsidP="00236380">
            <w:pPr>
              <w:rPr>
                <w:b/>
                <w:color w:val="365F91" w:themeColor="accent1" w:themeShade="BF"/>
                <w:sz w:val="24"/>
                <w:szCs w:val="24"/>
              </w:rPr>
            </w:pPr>
          </w:p>
          <w:p w:rsidR="00F51E24" w:rsidRPr="00EC0488" w:rsidRDefault="00F51E24" w:rsidP="00236380">
            <w:pPr>
              <w:rPr>
                <w:b/>
                <w:color w:val="365F91" w:themeColor="accent1" w:themeShade="BF"/>
                <w:sz w:val="24"/>
                <w:szCs w:val="24"/>
              </w:rPr>
            </w:pPr>
            <w:r w:rsidRPr="00EC0488">
              <w:rPr>
                <w:b/>
                <w:color w:val="365F91" w:themeColor="accent1" w:themeShade="BF"/>
                <w:sz w:val="24"/>
                <w:szCs w:val="24"/>
                <w:lang w:val="en-US"/>
              </w:rPr>
              <w:t>Grade</w:t>
            </w:r>
            <w:r w:rsidR="00D12852">
              <w:rPr>
                <w:b/>
                <w:color w:val="365F91" w:themeColor="accent1" w:themeShade="BF"/>
                <w:sz w:val="24"/>
                <w:szCs w:val="24"/>
              </w:rPr>
              <w:t xml:space="preserve"> </w:t>
            </w:r>
            <w:r w:rsidR="00D12852" w:rsidRPr="001B0B48">
              <w:rPr>
                <w:b/>
                <w:color w:val="365F91" w:themeColor="accent1" w:themeShade="BF"/>
                <w:sz w:val="24"/>
                <w:szCs w:val="24"/>
              </w:rPr>
              <w:t>3</w:t>
            </w:r>
            <w:r w:rsidRPr="002C7468">
              <w:rPr>
                <w:b/>
                <w:color w:val="365F91" w:themeColor="accent1" w:themeShade="BF"/>
                <w:sz w:val="24"/>
                <w:szCs w:val="24"/>
              </w:rPr>
              <w:t xml:space="preserve"> </w:t>
            </w:r>
            <w:r w:rsidRPr="00EC0488">
              <w:rPr>
                <w:b/>
                <w:color w:val="365F91" w:themeColor="accent1" w:themeShade="BF"/>
                <w:sz w:val="24"/>
                <w:szCs w:val="24"/>
                <w:lang w:val="en-US"/>
              </w:rPr>
              <w:t>RAD</w:t>
            </w:r>
          </w:p>
          <w:p w:rsidR="00EC0488" w:rsidRDefault="00EC0488" w:rsidP="00EC0488">
            <w:pPr>
              <w:rPr>
                <w:color w:val="365F91" w:themeColor="accent1" w:themeShade="BF"/>
                <w:sz w:val="20"/>
                <w:szCs w:val="20"/>
              </w:rPr>
            </w:pPr>
            <w:r w:rsidRPr="00EC0488">
              <w:rPr>
                <w:color w:val="365F91" w:themeColor="accent1" w:themeShade="BF"/>
                <w:sz w:val="20"/>
                <w:szCs w:val="20"/>
              </w:rPr>
              <w:t xml:space="preserve">Μπαλέτο για παιδιά </w:t>
            </w:r>
          </w:p>
          <w:p w:rsidR="00EC0488" w:rsidRPr="00EC0488" w:rsidRDefault="00D12852" w:rsidP="00EC0488">
            <w:pPr>
              <w:rPr>
                <w:sz w:val="24"/>
                <w:szCs w:val="24"/>
              </w:rPr>
            </w:pPr>
            <w:r>
              <w:rPr>
                <w:color w:val="365F91" w:themeColor="accent1" w:themeShade="BF"/>
                <w:sz w:val="20"/>
                <w:szCs w:val="20"/>
              </w:rPr>
              <w:t xml:space="preserve">από </w:t>
            </w:r>
            <w:r w:rsidRPr="001B0B48">
              <w:rPr>
                <w:color w:val="365F91" w:themeColor="accent1" w:themeShade="BF"/>
                <w:sz w:val="20"/>
                <w:szCs w:val="20"/>
              </w:rPr>
              <w:t>9</w:t>
            </w:r>
            <w:r w:rsidR="00EC0488" w:rsidRPr="00EC0488">
              <w:rPr>
                <w:color w:val="365F91" w:themeColor="accent1" w:themeShade="BF"/>
                <w:sz w:val="20"/>
                <w:szCs w:val="20"/>
              </w:rPr>
              <w:t xml:space="preserve"> ετών.</w:t>
            </w:r>
          </w:p>
        </w:tc>
        <w:tc>
          <w:tcPr>
            <w:tcW w:w="2268" w:type="dxa"/>
          </w:tcPr>
          <w:p w:rsidR="00A57BA6" w:rsidRPr="00516F48" w:rsidRDefault="00A57BA6" w:rsidP="00236380">
            <w:pPr>
              <w:rPr>
                <w:b/>
                <w:color w:val="FF00FF"/>
                <w:sz w:val="24"/>
                <w:szCs w:val="24"/>
              </w:rPr>
            </w:pPr>
          </w:p>
          <w:p w:rsidR="00F51E24" w:rsidRPr="00EC0488" w:rsidRDefault="00EC0488" w:rsidP="00236380">
            <w:pPr>
              <w:rPr>
                <w:b/>
                <w:sz w:val="24"/>
                <w:szCs w:val="24"/>
              </w:rPr>
            </w:pPr>
            <w:r w:rsidRPr="00EC0488">
              <w:rPr>
                <w:b/>
                <w:color w:val="FF00FF"/>
                <w:sz w:val="24"/>
                <w:szCs w:val="24"/>
                <w:lang w:val="en-US"/>
              </w:rPr>
              <w:t xml:space="preserve">Pre-Primary </w:t>
            </w:r>
          </w:p>
        </w:tc>
        <w:tc>
          <w:tcPr>
            <w:tcW w:w="1452" w:type="dxa"/>
            <w:vMerge w:val="restart"/>
          </w:tcPr>
          <w:p w:rsidR="00F51E24" w:rsidRPr="00B763C0" w:rsidRDefault="00F51E24" w:rsidP="00236380">
            <w:pPr>
              <w:rPr>
                <w:sz w:val="24"/>
                <w:szCs w:val="24"/>
              </w:rPr>
            </w:pPr>
          </w:p>
        </w:tc>
      </w:tr>
      <w:tr w:rsidR="00F51E24" w:rsidTr="00B557BB">
        <w:trPr>
          <w:trHeight w:val="680"/>
        </w:trPr>
        <w:tc>
          <w:tcPr>
            <w:tcW w:w="1101" w:type="dxa"/>
            <w:vMerge/>
          </w:tcPr>
          <w:p w:rsidR="00F51E24" w:rsidRPr="0010298F" w:rsidRDefault="00F51E24"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268" w:type="dxa"/>
            <w:vMerge/>
          </w:tcPr>
          <w:p w:rsidR="00F51E24" w:rsidRPr="00B763C0" w:rsidRDefault="00F51E24" w:rsidP="00236380">
            <w:pPr>
              <w:rPr>
                <w:sz w:val="24"/>
                <w:szCs w:val="24"/>
                <w:lang w:val="en-US"/>
              </w:rPr>
            </w:pPr>
          </w:p>
        </w:tc>
        <w:tc>
          <w:tcPr>
            <w:tcW w:w="2268" w:type="dxa"/>
          </w:tcPr>
          <w:p w:rsidR="00F10853" w:rsidRPr="00F10853" w:rsidRDefault="00F10853" w:rsidP="00236380">
            <w:pPr>
              <w:rPr>
                <w:b/>
                <w:color w:val="D99594" w:themeColor="accent2" w:themeTint="99"/>
                <w:sz w:val="24"/>
                <w:szCs w:val="24"/>
              </w:rPr>
            </w:pPr>
          </w:p>
        </w:tc>
        <w:tc>
          <w:tcPr>
            <w:tcW w:w="2268" w:type="dxa"/>
            <w:vMerge/>
          </w:tcPr>
          <w:p w:rsidR="00F51E24" w:rsidRPr="00B763C0" w:rsidRDefault="00F51E24" w:rsidP="00236380">
            <w:pPr>
              <w:rPr>
                <w:color w:val="008000"/>
                <w:sz w:val="24"/>
                <w:szCs w:val="24"/>
              </w:rPr>
            </w:pPr>
          </w:p>
        </w:tc>
        <w:tc>
          <w:tcPr>
            <w:tcW w:w="2268" w:type="dxa"/>
            <w:vMerge/>
          </w:tcPr>
          <w:p w:rsidR="00F51E24" w:rsidRPr="00B763C0" w:rsidRDefault="00F51E24" w:rsidP="00236380">
            <w:pPr>
              <w:rPr>
                <w:sz w:val="24"/>
                <w:szCs w:val="24"/>
                <w:lang w:val="en-US"/>
              </w:rPr>
            </w:pPr>
          </w:p>
        </w:tc>
        <w:tc>
          <w:tcPr>
            <w:tcW w:w="2268" w:type="dxa"/>
          </w:tcPr>
          <w:p w:rsidR="00F51E24" w:rsidRPr="00EC0488" w:rsidRDefault="00F51E24" w:rsidP="00236380">
            <w:pPr>
              <w:rPr>
                <w:b/>
                <w:sz w:val="24"/>
                <w:szCs w:val="24"/>
              </w:rPr>
            </w:pPr>
          </w:p>
        </w:tc>
        <w:tc>
          <w:tcPr>
            <w:tcW w:w="1452" w:type="dxa"/>
            <w:vMerge/>
          </w:tcPr>
          <w:p w:rsidR="00F51E24" w:rsidRPr="00B763C0" w:rsidRDefault="00F51E24" w:rsidP="00236380">
            <w:pPr>
              <w:rPr>
                <w:sz w:val="24"/>
                <w:szCs w:val="24"/>
              </w:rPr>
            </w:pPr>
          </w:p>
        </w:tc>
      </w:tr>
      <w:tr w:rsidR="00CE5EDD" w:rsidTr="00F513E9">
        <w:trPr>
          <w:trHeight w:val="1504"/>
        </w:trPr>
        <w:tc>
          <w:tcPr>
            <w:tcW w:w="1101" w:type="dxa"/>
          </w:tcPr>
          <w:p w:rsidR="00CE5EDD" w:rsidRPr="0010298F" w:rsidRDefault="00CE5EDD"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7-8 μμ</w:t>
            </w:r>
          </w:p>
        </w:tc>
        <w:tc>
          <w:tcPr>
            <w:tcW w:w="2268" w:type="dxa"/>
          </w:tcPr>
          <w:p w:rsidR="001B0B48" w:rsidRPr="00516F48" w:rsidRDefault="001B0B48" w:rsidP="00236380">
            <w:pPr>
              <w:rPr>
                <w:b/>
                <w:color w:val="996633"/>
                <w:sz w:val="24"/>
                <w:szCs w:val="24"/>
              </w:rPr>
            </w:pPr>
          </w:p>
          <w:p w:rsidR="00CE5EDD" w:rsidRDefault="00CE5EDD" w:rsidP="00236380">
            <w:pPr>
              <w:rPr>
                <w:b/>
                <w:color w:val="996633"/>
                <w:sz w:val="24"/>
                <w:szCs w:val="24"/>
              </w:rPr>
            </w:pPr>
            <w:r w:rsidRPr="00EC0488">
              <w:rPr>
                <w:b/>
                <w:color w:val="996633"/>
                <w:sz w:val="24"/>
                <w:szCs w:val="24"/>
                <w:lang w:val="en-US"/>
              </w:rPr>
              <w:t>Grade</w:t>
            </w:r>
            <w:r w:rsidRPr="002C7468">
              <w:rPr>
                <w:b/>
                <w:color w:val="996633"/>
                <w:sz w:val="24"/>
                <w:szCs w:val="24"/>
              </w:rPr>
              <w:t xml:space="preserve"> 4 </w:t>
            </w:r>
            <w:r w:rsidRPr="00EC0488">
              <w:rPr>
                <w:b/>
                <w:color w:val="996633"/>
                <w:sz w:val="24"/>
                <w:szCs w:val="24"/>
                <w:lang w:val="en-US"/>
              </w:rPr>
              <w:t>RAD</w:t>
            </w:r>
          </w:p>
          <w:p w:rsidR="00CE5EDD" w:rsidRDefault="00CE5EDD" w:rsidP="00236380">
            <w:pPr>
              <w:rPr>
                <w:color w:val="996633"/>
                <w:sz w:val="20"/>
                <w:szCs w:val="20"/>
              </w:rPr>
            </w:pPr>
            <w:r w:rsidRPr="00EC0488">
              <w:rPr>
                <w:color w:val="996633"/>
                <w:sz w:val="20"/>
                <w:szCs w:val="20"/>
              </w:rPr>
              <w:t xml:space="preserve">Μπαλέτο για παιδιά </w:t>
            </w:r>
          </w:p>
          <w:p w:rsidR="00CE5EDD" w:rsidRPr="00EC0488" w:rsidRDefault="00CE5EDD" w:rsidP="00236380">
            <w:pPr>
              <w:rPr>
                <w:color w:val="996633"/>
                <w:sz w:val="20"/>
                <w:szCs w:val="20"/>
              </w:rPr>
            </w:pPr>
            <w:r>
              <w:rPr>
                <w:color w:val="996633"/>
                <w:sz w:val="20"/>
                <w:szCs w:val="20"/>
              </w:rPr>
              <w:t xml:space="preserve">από </w:t>
            </w:r>
            <w:r w:rsidRPr="00EC0488">
              <w:rPr>
                <w:color w:val="996633"/>
                <w:sz w:val="20"/>
                <w:szCs w:val="20"/>
              </w:rPr>
              <w:t>10 ετών.</w:t>
            </w:r>
          </w:p>
        </w:tc>
        <w:tc>
          <w:tcPr>
            <w:tcW w:w="2268" w:type="dxa"/>
          </w:tcPr>
          <w:p w:rsidR="00CE5EDD" w:rsidRPr="002C7468" w:rsidRDefault="00CE5EDD" w:rsidP="00236380">
            <w:pPr>
              <w:rPr>
                <w:b/>
                <w:color w:val="548DD4" w:themeColor="text2" w:themeTint="99"/>
                <w:sz w:val="24"/>
                <w:szCs w:val="24"/>
              </w:rPr>
            </w:pPr>
          </w:p>
          <w:p w:rsidR="00D12852" w:rsidRDefault="00D12852" w:rsidP="00D12852">
            <w:pPr>
              <w:rPr>
                <w:b/>
                <w:color w:val="4F6228" w:themeColor="accent3" w:themeShade="80"/>
                <w:sz w:val="24"/>
                <w:szCs w:val="24"/>
              </w:rPr>
            </w:pPr>
            <w:r w:rsidRPr="00EC0488">
              <w:rPr>
                <w:b/>
                <w:color w:val="4F6228" w:themeColor="accent3" w:themeShade="80"/>
                <w:sz w:val="24"/>
                <w:szCs w:val="24"/>
                <w:lang w:val="en-US"/>
              </w:rPr>
              <w:t xml:space="preserve">Grade 1 </w:t>
            </w:r>
            <w:r>
              <w:rPr>
                <w:b/>
                <w:color w:val="4F6228" w:themeColor="accent3" w:themeShade="80"/>
                <w:sz w:val="24"/>
                <w:szCs w:val="24"/>
                <w:lang w:val="en-US"/>
              </w:rPr>
              <w:t>RAD</w:t>
            </w:r>
          </w:p>
          <w:p w:rsidR="00CF1E16" w:rsidRPr="00CF1E16" w:rsidRDefault="00D12852" w:rsidP="00D12852">
            <w:pPr>
              <w:rPr>
                <w:color w:val="17365D" w:themeColor="text2" w:themeShade="BF"/>
                <w:sz w:val="18"/>
                <w:szCs w:val="18"/>
              </w:rPr>
            </w:pPr>
            <w:r w:rsidRPr="004F3383">
              <w:rPr>
                <w:color w:val="4F6228" w:themeColor="accent3" w:themeShade="80"/>
                <w:sz w:val="20"/>
                <w:szCs w:val="20"/>
              </w:rPr>
              <w:t>(από 7 ετών)</w:t>
            </w:r>
          </w:p>
        </w:tc>
        <w:tc>
          <w:tcPr>
            <w:tcW w:w="2268" w:type="dxa"/>
          </w:tcPr>
          <w:p w:rsidR="001B0B48" w:rsidRPr="00516F48" w:rsidRDefault="001B0B48" w:rsidP="00236380">
            <w:pPr>
              <w:rPr>
                <w:b/>
                <w:color w:val="008000"/>
                <w:sz w:val="24"/>
                <w:szCs w:val="24"/>
              </w:rPr>
            </w:pPr>
          </w:p>
          <w:p w:rsidR="00CE5EDD" w:rsidRDefault="00CE5EDD" w:rsidP="00236380">
            <w:pPr>
              <w:rPr>
                <w:b/>
                <w:color w:val="008000"/>
                <w:sz w:val="24"/>
                <w:szCs w:val="24"/>
              </w:rPr>
            </w:pPr>
            <w:r w:rsidRPr="00EC0488">
              <w:rPr>
                <w:b/>
                <w:color w:val="008000"/>
                <w:sz w:val="24"/>
                <w:szCs w:val="24"/>
                <w:lang w:val="en-US"/>
              </w:rPr>
              <w:t>Advanced</w:t>
            </w:r>
            <w:r w:rsidRPr="002C7468">
              <w:rPr>
                <w:b/>
                <w:color w:val="008000"/>
                <w:sz w:val="24"/>
                <w:szCs w:val="24"/>
              </w:rPr>
              <w:t xml:space="preserve"> 1</w:t>
            </w:r>
            <w:r w:rsidRPr="00EC0488">
              <w:rPr>
                <w:b/>
                <w:color w:val="008000"/>
                <w:sz w:val="24"/>
                <w:szCs w:val="24"/>
              </w:rPr>
              <w:t xml:space="preserve"> </w:t>
            </w:r>
            <w:r w:rsidRPr="00EC0488">
              <w:rPr>
                <w:b/>
                <w:color w:val="008000"/>
                <w:sz w:val="24"/>
                <w:szCs w:val="24"/>
                <w:lang w:val="en-US"/>
              </w:rPr>
              <w:t>RAD</w:t>
            </w:r>
          </w:p>
          <w:p w:rsidR="00CE5EDD" w:rsidRPr="00EC0488" w:rsidRDefault="00CE5EDD" w:rsidP="00236380">
            <w:pPr>
              <w:rPr>
                <w:b/>
                <w:color w:val="008000"/>
                <w:sz w:val="20"/>
                <w:szCs w:val="20"/>
              </w:rPr>
            </w:pPr>
            <w:r w:rsidRPr="00EC0488">
              <w:rPr>
                <w:color w:val="008000"/>
                <w:sz w:val="20"/>
                <w:szCs w:val="20"/>
              </w:rPr>
              <w:t>Επαγγελματικό 3 για χορευτές κλασικού χορού.</w:t>
            </w:r>
          </w:p>
        </w:tc>
        <w:tc>
          <w:tcPr>
            <w:tcW w:w="2268" w:type="dxa"/>
          </w:tcPr>
          <w:p w:rsidR="001B0B48" w:rsidRPr="001B0B48" w:rsidRDefault="001B0B48" w:rsidP="000E602E">
            <w:pPr>
              <w:rPr>
                <w:color w:val="996633"/>
                <w:sz w:val="24"/>
                <w:szCs w:val="24"/>
              </w:rPr>
            </w:pPr>
          </w:p>
          <w:p w:rsidR="00CE5EDD" w:rsidRPr="001B0B48" w:rsidRDefault="00CE5EDD" w:rsidP="000E602E">
            <w:pPr>
              <w:rPr>
                <w:b/>
                <w:color w:val="996633"/>
                <w:sz w:val="24"/>
                <w:szCs w:val="24"/>
              </w:rPr>
            </w:pPr>
            <w:r w:rsidRPr="001B0B48">
              <w:rPr>
                <w:b/>
                <w:color w:val="996633"/>
                <w:sz w:val="24"/>
                <w:szCs w:val="24"/>
                <w:lang w:val="en-US"/>
              </w:rPr>
              <w:t>Grade</w:t>
            </w:r>
            <w:r w:rsidRPr="001B0B48">
              <w:rPr>
                <w:b/>
                <w:color w:val="996633"/>
                <w:sz w:val="24"/>
                <w:szCs w:val="24"/>
              </w:rPr>
              <w:t xml:space="preserve"> 4 </w:t>
            </w:r>
            <w:r w:rsidRPr="001B0B48">
              <w:rPr>
                <w:b/>
                <w:color w:val="996633"/>
                <w:sz w:val="24"/>
                <w:szCs w:val="24"/>
                <w:lang w:val="en-US"/>
              </w:rPr>
              <w:t>RAD</w:t>
            </w:r>
          </w:p>
          <w:p w:rsidR="00CE5EDD" w:rsidRDefault="00CE5EDD" w:rsidP="002C7468">
            <w:pPr>
              <w:rPr>
                <w:color w:val="996633"/>
                <w:sz w:val="20"/>
                <w:szCs w:val="20"/>
              </w:rPr>
            </w:pPr>
            <w:r w:rsidRPr="00EC0488">
              <w:rPr>
                <w:color w:val="996633"/>
                <w:sz w:val="20"/>
                <w:szCs w:val="20"/>
              </w:rPr>
              <w:t xml:space="preserve">Μπαλέτο για παιδιά </w:t>
            </w:r>
          </w:p>
          <w:p w:rsidR="00CE5EDD" w:rsidRPr="002C7468" w:rsidRDefault="00CE5EDD" w:rsidP="002C7468">
            <w:pPr>
              <w:rPr>
                <w:color w:val="996633"/>
                <w:sz w:val="24"/>
                <w:szCs w:val="24"/>
              </w:rPr>
            </w:pPr>
            <w:r>
              <w:rPr>
                <w:color w:val="996633"/>
                <w:sz w:val="20"/>
                <w:szCs w:val="20"/>
              </w:rPr>
              <w:t xml:space="preserve">από </w:t>
            </w:r>
            <w:r w:rsidRPr="00EC0488">
              <w:rPr>
                <w:color w:val="996633"/>
                <w:sz w:val="20"/>
                <w:szCs w:val="20"/>
              </w:rPr>
              <w:t>10 ετών.</w:t>
            </w:r>
          </w:p>
        </w:tc>
        <w:tc>
          <w:tcPr>
            <w:tcW w:w="2268" w:type="dxa"/>
          </w:tcPr>
          <w:p w:rsidR="001B0B48" w:rsidRPr="00516F48" w:rsidRDefault="001B0B48" w:rsidP="00D12852">
            <w:pPr>
              <w:rPr>
                <w:b/>
                <w:color w:val="4F6228" w:themeColor="accent3" w:themeShade="80"/>
                <w:sz w:val="24"/>
                <w:szCs w:val="24"/>
              </w:rPr>
            </w:pPr>
          </w:p>
          <w:p w:rsidR="00D12852" w:rsidRDefault="00D12852" w:rsidP="00D12852">
            <w:pPr>
              <w:rPr>
                <w:b/>
                <w:color w:val="4F6228" w:themeColor="accent3" w:themeShade="80"/>
                <w:sz w:val="24"/>
                <w:szCs w:val="24"/>
              </w:rPr>
            </w:pPr>
            <w:r w:rsidRPr="00EC0488">
              <w:rPr>
                <w:b/>
                <w:color w:val="4F6228" w:themeColor="accent3" w:themeShade="80"/>
                <w:sz w:val="24"/>
                <w:szCs w:val="24"/>
                <w:lang w:val="en-US"/>
              </w:rPr>
              <w:t xml:space="preserve">Grade 1 </w:t>
            </w:r>
            <w:r>
              <w:rPr>
                <w:b/>
                <w:color w:val="4F6228" w:themeColor="accent3" w:themeShade="80"/>
                <w:sz w:val="24"/>
                <w:szCs w:val="24"/>
                <w:lang w:val="en-US"/>
              </w:rPr>
              <w:t>RAD</w:t>
            </w:r>
          </w:p>
          <w:p w:rsidR="00CE5EDD" w:rsidRPr="00CE5EDD" w:rsidRDefault="00D12852" w:rsidP="00D12852">
            <w:pPr>
              <w:rPr>
                <w:sz w:val="20"/>
                <w:szCs w:val="20"/>
              </w:rPr>
            </w:pPr>
            <w:r w:rsidRPr="004F3383">
              <w:rPr>
                <w:color w:val="4F6228" w:themeColor="accent3" w:themeShade="80"/>
                <w:sz w:val="20"/>
                <w:szCs w:val="20"/>
              </w:rPr>
              <w:t>(από 7 ετών)</w:t>
            </w:r>
          </w:p>
        </w:tc>
        <w:tc>
          <w:tcPr>
            <w:tcW w:w="1452" w:type="dxa"/>
          </w:tcPr>
          <w:p w:rsidR="00CE5EDD" w:rsidRPr="00B763C0" w:rsidRDefault="00CE5EDD" w:rsidP="00236380">
            <w:pPr>
              <w:rPr>
                <w:sz w:val="24"/>
                <w:szCs w:val="24"/>
              </w:rPr>
            </w:pPr>
          </w:p>
        </w:tc>
      </w:tr>
      <w:tr w:rsidR="00F51E24" w:rsidTr="00B557BB">
        <w:trPr>
          <w:trHeight w:val="680"/>
        </w:trPr>
        <w:tc>
          <w:tcPr>
            <w:tcW w:w="1101" w:type="dxa"/>
            <w:vMerge w:val="restart"/>
          </w:tcPr>
          <w:p w:rsidR="00F51E24" w:rsidRPr="0010298F" w:rsidRDefault="00F51E24"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8-9 μμ</w:t>
            </w:r>
          </w:p>
        </w:tc>
        <w:tc>
          <w:tcPr>
            <w:tcW w:w="2268" w:type="dxa"/>
            <w:vMerge w:val="restart"/>
          </w:tcPr>
          <w:p w:rsidR="00D43925" w:rsidRPr="00516F48" w:rsidRDefault="00D43925"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6F4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8:00- 9:30</w:t>
            </w:r>
          </w:p>
          <w:p w:rsidR="00F51E24" w:rsidRPr="002C7468" w:rsidRDefault="00F51E24" w:rsidP="00236380">
            <w:pPr>
              <w:rPr>
                <w:b/>
                <w:color w:val="FF0000"/>
                <w:sz w:val="24"/>
                <w:szCs w:val="24"/>
              </w:rPr>
            </w:pPr>
            <w:r w:rsidRPr="00EC0488">
              <w:rPr>
                <w:b/>
                <w:color w:val="FF0000"/>
                <w:sz w:val="24"/>
                <w:szCs w:val="24"/>
                <w:lang w:val="en-US"/>
              </w:rPr>
              <w:t>Intermediate</w:t>
            </w:r>
            <w:r w:rsidRPr="002C7468">
              <w:rPr>
                <w:b/>
                <w:color w:val="FF0000"/>
                <w:sz w:val="24"/>
                <w:szCs w:val="24"/>
              </w:rPr>
              <w:t xml:space="preserve"> </w:t>
            </w:r>
            <w:r w:rsidRPr="00EC0488">
              <w:rPr>
                <w:b/>
                <w:color w:val="FF0000"/>
                <w:sz w:val="24"/>
                <w:szCs w:val="24"/>
                <w:lang w:val="en-US"/>
              </w:rPr>
              <w:t>Foundation</w:t>
            </w:r>
            <w:r w:rsidRPr="002C7468">
              <w:rPr>
                <w:b/>
                <w:color w:val="FF0000"/>
                <w:sz w:val="24"/>
                <w:szCs w:val="24"/>
              </w:rPr>
              <w:t xml:space="preserve"> </w:t>
            </w:r>
            <w:r w:rsidRPr="00EC0488">
              <w:rPr>
                <w:b/>
                <w:color w:val="FF0000"/>
                <w:sz w:val="24"/>
                <w:szCs w:val="24"/>
                <w:lang w:val="en-US"/>
              </w:rPr>
              <w:t>RAD</w:t>
            </w:r>
          </w:p>
          <w:p w:rsidR="00EC0488" w:rsidRPr="00EC0488" w:rsidRDefault="00EC0488" w:rsidP="00236380">
            <w:pPr>
              <w:rPr>
                <w:sz w:val="20"/>
                <w:szCs w:val="20"/>
              </w:rPr>
            </w:pPr>
            <w:r w:rsidRPr="00EC0488">
              <w:rPr>
                <w:color w:val="FF0000"/>
                <w:sz w:val="20"/>
                <w:szCs w:val="20"/>
              </w:rPr>
              <w:t>Προ</w:t>
            </w:r>
            <w:r>
              <w:rPr>
                <w:color w:val="FF0000"/>
                <w:sz w:val="20"/>
                <w:szCs w:val="20"/>
              </w:rPr>
              <w:t>-</w:t>
            </w:r>
            <w:r w:rsidRPr="00EC0488">
              <w:rPr>
                <w:color w:val="FF0000"/>
                <w:sz w:val="20"/>
                <w:szCs w:val="20"/>
              </w:rPr>
              <w:t>επαγγελματικό για χορευτές κλασικού χορού.</w:t>
            </w:r>
          </w:p>
        </w:tc>
        <w:tc>
          <w:tcPr>
            <w:tcW w:w="2268" w:type="dxa"/>
            <w:vMerge w:val="restart"/>
          </w:tcPr>
          <w:p w:rsidR="00D12852" w:rsidRPr="00516F48" w:rsidRDefault="00D12852" w:rsidP="00E96531">
            <w:pPr>
              <w:rPr>
                <w:b/>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1A9F" w:rsidRPr="00DA1A9F" w:rsidRDefault="00D12852" w:rsidP="00D12852">
            <w:pPr>
              <w:jc w:val="center"/>
              <w:rPr>
                <w:sz w:val="18"/>
                <w:szCs w:val="18"/>
              </w:rPr>
            </w:pPr>
            <w:r>
              <w:rPr>
                <w:b/>
                <w:sz w:val="24"/>
                <w:szCs w:val="2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Martha Graham Dance Class</w:t>
            </w:r>
          </w:p>
        </w:tc>
        <w:tc>
          <w:tcPr>
            <w:tcW w:w="2268" w:type="dxa"/>
            <w:vMerge w:val="restart"/>
          </w:tcPr>
          <w:p w:rsidR="00A57BA6" w:rsidRPr="00516F48" w:rsidRDefault="001B0B48" w:rsidP="00236380">
            <w:pPr>
              <w:rPr>
                <w:b/>
                <w:color w:val="666699"/>
                <w:sz w:val="24"/>
                <w:szCs w:val="24"/>
              </w:rPr>
            </w:pPr>
            <w:r>
              <w:rPr>
                <w:b/>
                <w:color w:val="666699"/>
                <w:sz w:val="24"/>
                <w:szCs w:val="24"/>
              </w:rPr>
              <w:t>7:30-9:0</w:t>
            </w:r>
            <w:r w:rsidR="00D12852" w:rsidRPr="001B0B48">
              <w:rPr>
                <w:b/>
                <w:color w:val="666699"/>
                <w:sz w:val="24"/>
                <w:szCs w:val="24"/>
              </w:rPr>
              <w:t xml:space="preserve">0 </w:t>
            </w:r>
          </w:p>
          <w:p w:rsidR="00F51E24" w:rsidRPr="00EC0488" w:rsidRDefault="00F51E24" w:rsidP="00236380">
            <w:pPr>
              <w:rPr>
                <w:b/>
                <w:color w:val="666699"/>
                <w:sz w:val="24"/>
                <w:szCs w:val="24"/>
              </w:rPr>
            </w:pPr>
            <w:r w:rsidRPr="00EC0488">
              <w:rPr>
                <w:b/>
                <w:color w:val="666699"/>
                <w:sz w:val="24"/>
                <w:szCs w:val="24"/>
                <w:lang w:val="en-US"/>
              </w:rPr>
              <w:t>Intermediate</w:t>
            </w:r>
            <w:r w:rsidRPr="002C7468">
              <w:rPr>
                <w:b/>
                <w:color w:val="666699"/>
                <w:sz w:val="24"/>
                <w:szCs w:val="24"/>
              </w:rPr>
              <w:t xml:space="preserve"> </w:t>
            </w:r>
            <w:r w:rsidRPr="00EC0488">
              <w:rPr>
                <w:b/>
                <w:color w:val="666699"/>
                <w:sz w:val="24"/>
                <w:szCs w:val="24"/>
                <w:lang w:val="en-US"/>
              </w:rPr>
              <w:t>RAD</w:t>
            </w:r>
          </w:p>
          <w:p w:rsidR="00EC0488" w:rsidRPr="00EC0488" w:rsidRDefault="00EC0488" w:rsidP="00236380">
            <w:pPr>
              <w:rPr>
                <w:color w:val="666699"/>
                <w:sz w:val="20"/>
                <w:szCs w:val="20"/>
              </w:rPr>
            </w:pPr>
            <w:r w:rsidRPr="00EC0488">
              <w:rPr>
                <w:color w:val="666699"/>
                <w:sz w:val="20"/>
                <w:szCs w:val="20"/>
              </w:rPr>
              <w:t>Επαγγελματικό 1 για χορευτές κλασικού χορού</w:t>
            </w:r>
            <w:r>
              <w:rPr>
                <w:color w:val="666699"/>
                <w:sz w:val="20"/>
                <w:szCs w:val="20"/>
              </w:rPr>
              <w:t>.</w:t>
            </w:r>
          </w:p>
        </w:tc>
        <w:tc>
          <w:tcPr>
            <w:tcW w:w="2268" w:type="dxa"/>
          </w:tcPr>
          <w:p w:rsidR="00F51E24" w:rsidRPr="00EC0488" w:rsidRDefault="00DA1A9F" w:rsidP="00236380">
            <w:pPr>
              <w:rPr>
                <w:b/>
                <w:sz w:val="24"/>
                <w:szCs w:val="24"/>
              </w:rPr>
            </w:pP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μμ</w:t>
            </w:r>
            <w:r w:rsidRPr="00EC0488">
              <w:rPr>
                <w:b/>
                <w:color w:val="FF0000"/>
                <w:sz w:val="24"/>
                <w:szCs w:val="24"/>
                <w:lang w:val="en-US"/>
              </w:rPr>
              <w:t xml:space="preserve"> </w:t>
            </w:r>
            <w:r w:rsidR="003275EC" w:rsidRPr="00EC0488">
              <w:rPr>
                <w:b/>
                <w:color w:val="FF0000"/>
                <w:sz w:val="24"/>
                <w:szCs w:val="24"/>
                <w:lang w:val="en-US"/>
              </w:rPr>
              <w:t>Intermediate Foundation RAD</w:t>
            </w:r>
            <w:r w:rsidR="003275EC" w:rsidRPr="00EC0488">
              <w:rPr>
                <w:b/>
                <w:color w:val="FF0000"/>
                <w:sz w:val="24"/>
                <w:szCs w:val="24"/>
              </w:rPr>
              <w:t xml:space="preserve"> </w:t>
            </w:r>
          </w:p>
        </w:tc>
        <w:tc>
          <w:tcPr>
            <w:tcW w:w="2268" w:type="dxa"/>
            <w:vMerge w:val="restart"/>
          </w:tcPr>
          <w:p w:rsidR="00D12852" w:rsidRDefault="00D12852" w:rsidP="00D12852">
            <w:pPr>
              <w:jc w:val="center"/>
              <w:rPr>
                <w:b/>
                <w:sz w:val="24"/>
                <w:szCs w:val="2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C0488" w:rsidRPr="00D12852" w:rsidRDefault="00D12852" w:rsidP="00D12852">
            <w:pPr>
              <w:jc w:val="center"/>
              <w:rPr>
                <w:b/>
                <w:color w:val="666699"/>
                <w:sz w:val="24"/>
                <w:szCs w:val="24"/>
                <w:lang w:val="en-US"/>
              </w:rPr>
            </w:pPr>
            <w:r>
              <w:rPr>
                <w:b/>
                <w:sz w:val="24"/>
                <w:szCs w:val="24"/>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Martha Graham Dance Class</w:t>
            </w:r>
          </w:p>
        </w:tc>
        <w:tc>
          <w:tcPr>
            <w:tcW w:w="1452" w:type="dxa"/>
            <w:vMerge w:val="restart"/>
          </w:tcPr>
          <w:p w:rsidR="00F51E24" w:rsidRPr="00B763C0" w:rsidRDefault="00F51E24" w:rsidP="00236380">
            <w:pPr>
              <w:rPr>
                <w:sz w:val="24"/>
                <w:szCs w:val="24"/>
              </w:rPr>
            </w:pPr>
          </w:p>
        </w:tc>
      </w:tr>
      <w:tr w:rsidR="00F51E24" w:rsidTr="00B557BB">
        <w:trPr>
          <w:trHeight w:val="680"/>
        </w:trPr>
        <w:tc>
          <w:tcPr>
            <w:tcW w:w="1101" w:type="dxa"/>
            <w:vMerge/>
          </w:tcPr>
          <w:p w:rsidR="00F51E24" w:rsidRPr="0010298F" w:rsidRDefault="00F51E24"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268" w:type="dxa"/>
            <w:vMerge/>
          </w:tcPr>
          <w:p w:rsidR="00F51E24" w:rsidRPr="00EC0488" w:rsidRDefault="00F51E24" w:rsidP="00236380">
            <w:pPr>
              <w:rPr>
                <w:sz w:val="24"/>
                <w:szCs w:val="24"/>
              </w:rPr>
            </w:pPr>
          </w:p>
        </w:tc>
        <w:tc>
          <w:tcPr>
            <w:tcW w:w="2268" w:type="dxa"/>
            <w:vMerge/>
          </w:tcPr>
          <w:p w:rsidR="00F51E24" w:rsidRPr="00B763C0" w:rsidRDefault="00F51E24" w:rsidP="00236380">
            <w:pPr>
              <w:rPr>
                <w:sz w:val="24"/>
                <w:szCs w:val="24"/>
              </w:rPr>
            </w:pPr>
          </w:p>
        </w:tc>
        <w:tc>
          <w:tcPr>
            <w:tcW w:w="2268" w:type="dxa"/>
            <w:vMerge/>
          </w:tcPr>
          <w:p w:rsidR="00F51E24" w:rsidRPr="00EC0488" w:rsidRDefault="00F51E24" w:rsidP="00236380">
            <w:pPr>
              <w:rPr>
                <w:color w:val="666699"/>
                <w:sz w:val="24"/>
                <w:szCs w:val="24"/>
              </w:rPr>
            </w:pPr>
          </w:p>
        </w:tc>
        <w:tc>
          <w:tcPr>
            <w:tcW w:w="2268" w:type="dxa"/>
          </w:tcPr>
          <w:p w:rsidR="00F51E24" w:rsidRPr="00EC0488" w:rsidRDefault="00EC0488" w:rsidP="00236380">
            <w:pPr>
              <w:rPr>
                <w:b/>
                <w:color w:val="548DD4" w:themeColor="text2" w:themeTint="99"/>
                <w:sz w:val="24"/>
                <w:szCs w:val="24"/>
                <w:lang w:val="en-US"/>
              </w:rPr>
            </w:pPr>
            <w:r w:rsidRPr="00EC0488">
              <w:rPr>
                <w:b/>
                <w:color w:val="548DD4" w:themeColor="text2" w:themeTint="99"/>
                <w:sz w:val="24"/>
                <w:szCs w:val="24"/>
              </w:rPr>
              <w:t xml:space="preserve"> </w:t>
            </w:r>
          </w:p>
        </w:tc>
        <w:tc>
          <w:tcPr>
            <w:tcW w:w="2268" w:type="dxa"/>
            <w:vMerge/>
          </w:tcPr>
          <w:p w:rsidR="00F51E24" w:rsidRPr="00F51E24" w:rsidRDefault="00F51E24" w:rsidP="00236380">
            <w:pPr>
              <w:rPr>
                <w:color w:val="666699"/>
                <w:sz w:val="24"/>
                <w:szCs w:val="24"/>
                <w:lang w:val="en-US"/>
              </w:rPr>
            </w:pPr>
          </w:p>
        </w:tc>
        <w:tc>
          <w:tcPr>
            <w:tcW w:w="1452" w:type="dxa"/>
            <w:vMerge/>
          </w:tcPr>
          <w:p w:rsidR="00F51E24" w:rsidRPr="00B763C0" w:rsidRDefault="00F51E24" w:rsidP="00236380">
            <w:pPr>
              <w:rPr>
                <w:sz w:val="24"/>
                <w:szCs w:val="24"/>
              </w:rPr>
            </w:pPr>
          </w:p>
        </w:tc>
      </w:tr>
      <w:tr w:rsidR="001831B8" w:rsidTr="00B557BB">
        <w:trPr>
          <w:trHeight w:val="680"/>
        </w:trPr>
        <w:tc>
          <w:tcPr>
            <w:tcW w:w="1101" w:type="dxa"/>
          </w:tcPr>
          <w:p w:rsidR="00B763C0" w:rsidRPr="0010298F" w:rsidRDefault="00B763C0" w:rsidP="00236380">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298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9-10 μμ</w:t>
            </w:r>
          </w:p>
        </w:tc>
        <w:tc>
          <w:tcPr>
            <w:tcW w:w="2268" w:type="dxa"/>
          </w:tcPr>
          <w:p w:rsidR="00EC0488" w:rsidRPr="00EC0488" w:rsidRDefault="00EC0488" w:rsidP="00236380">
            <w:pPr>
              <w:rPr>
                <w:color w:val="800080"/>
                <w:sz w:val="20"/>
                <w:szCs w:val="20"/>
                <w:lang w:val="en-US"/>
              </w:rPr>
            </w:pPr>
          </w:p>
        </w:tc>
        <w:tc>
          <w:tcPr>
            <w:tcW w:w="2268" w:type="dxa"/>
          </w:tcPr>
          <w:p w:rsidR="00EC0488" w:rsidRPr="00CE5EDD" w:rsidRDefault="00EC0488" w:rsidP="00EC0488">
            <w:pPr>
              <w:rPr>
                <w:color w:val="008000"/>
                <w:sz w:val="20"/>
                <w:szCs w:val="20"/>
                <w:lang w:val="en-US"/>
              </w:rPr>
            </w:pPr>
          </w:p>
        </w:tc>
        <w:tc>
          <w:tcPr>
            <w:tcW w:w="2268" w:type="dxa"/>
          </w:tcPr>
          <w:p w:rsidR="00EC0488" w:rsidRPr="00EC0488" w:rsidRDefault="00EC0488" w:rsidP="00236380">
            <w:pPr>
              <w:rPr>
                <w:color w:val="666699"/>
                <w:sz w:val="24"/>
                <w:szCs w:val="24"/>
              </w:rPr>
            </w:pPr>
          </w:p>
        </w:tc>
        <w:tc>
          <w:tcPr>
            <w:tcW w:w="2268" w:type="dxa"/>
          </w:tcPr>
          <w:p w:rsidR="00EC0488" w:rsidRPr="00E36B18" w:rsidRDefault="00EC0488" w:rsidP="00DA1A9F">
            <w:pPr>
              <w:rPr>
                <w:color w:val="800080"/>
                <w:sz w:val="24"/>
                <w:szCs w:val="24"/>
              </w:rPr>
            </w:pPr>
          </w:p>
        </w:tc>
        <w:tc>
          <w:tcPr>
            <w:tcW w:w="2268" w:type="dxa"/>
          </w:tcPr>
          <w:p w:rsidR="00EC0488" w:rsidRPr="00D12852" w:rsidRDefault="00D12852" w:rsidP="00236380">
            <w:pPr>
              <w:rPr>
                <w:b/>
                <w:color w:val="666699"/>
                <w:sz w:val="24"/>
                <w:szCs w:val="24"/>
              </w:rPr>
            </w:pPr>
            <w:r>
              <w:rPr>
                <w:b/>
                <w:color w:val="666699"/>
                <w:sz w:val="24"/>
                <w:szCs w:val="24"/>
              </w:rPr>
              <w:t>Κλασικό μπαλέτο ελεύθερο</w:t>
            </w:r>
            <w:r w:rsidR="002E58A5">
              <w:rPr>
                <w:b/>
                <w:color w:val="666699"/>
                <w:sz w:val="24"/>
                <w:szCs w:val="24"/>
              </w:rPr>
              <w:t xml:space="preserve"> (+</w:t>
            </w:r>
            <w:r w:rsidR="002E58A5">
              <w:rPr>
                <w:b/>
                <w:color w:val="666699"/>
                <w:sz w:val="24"/>
                <w:szCs w:val="24"/>
                <w:lang w:val="en-US"/>
              </w:rPr>
              <w:t>demi</w:t>
            </w:r>
            <w:r w:rsidR="002E58A5" w:rsidRPr="002E58A5">
              <w:rPr>
                <w:b/>
                <w:color w:val="666699"/>
                <w:sz w:val="24"/>
                <w:szCs w:val="24"/>
              </w:rPr>
              <w:t xml:space="preserve"> </w:t>
            </w:r>
            <w:r w:rsidR="002E58A5">
              <w:rPr>
                <w:b/>
                <w:color w:val="666699"/>
                <w:sz w:val="24"/>
                <w:szCs w:val="24"/>
                <w:lang w:val="en-US"/>
              </w:rPr>
              <w:t>point</w:t>
            </w:r>
            <w:r w:rsidR="002E58A5" w:rsidRPr="002E58A5">
              <w:rPr>
                <w:b/>
                <w:color w:val="666699"/>
                <w:sz w:val="24"/>
                <w:szCs w:val="24"/>
              </w:rPr>
              <w:t>/</w:t>
            </w:r>
            <w:r w:rsidR="002E58A5">
              <w:rPr>
                <w:b/>
                <w:color w:val="666699"/>
                <w:sz w:val="24"/>
                <w:szCs w:val="24"/>
                <w:lang w:val="en-US"/>
              </w:rPr>
              <w:t>point</w:t>
            </w:r>
            <w:r w:rsidR="002E58A5" w:rsidRPr="002E58A5">
              <w:rPr>
                <w:b/>
                <w:color w:val="666699"/>
                <w:sz w:val="24"/>
                <w:szCs w:val="24"/>
              </w:rPr>
              <w:t xml:space="preserve"> </w:t>
            </w:r>
            <w:r w:rsidR="002E58A5">
              <w:rPr>
                <w:b/>
                <w:color w:val="666699"/>
                <w:sz w:val="24"/>
                <w:szCs w:val="24"/>
                <w:lang w:val="en-US"/>
              </w:rPr>
              <w:t>work</w:t>
            </w:r>
            <w:r>
              <w:rPr>
                <w:b/>
                <w:color w:val="666699"/>
                <w:sz w:val="24"/>
                <w:szCs w:val="24"/>
              </w:rPr>
              <w:t>)</w:t>
            </w:r>
          </w:p>
        </w:tc>
        <w:tc>
          <w:tcPr>
            <w:tcW w:w="1452" w:type="dxa"/>
          </w:tcPr>
          <w:p w:rsidR="00B763C0" w:rsidRPr="00B763C0" w:rsidRDefault="00B763C0" w:rsidP="00236380">
            <w:pPr>
              <w:rPr>
                <w:sz w:val="24"/>
                <w:szCs w:val="24"/>
              </w:rPr>
            </w:pPr>
          </w:p>
        </w:tc>
      </w:tr>
    </w:tbl>
    <w:p w:rsidR="00B557BB" w:rsidRPr="00F10945" w:rsidRDefault="00D43925" w:rsidP="00B557BB">
      <w:pPr>
        <w:spacing w:after="0"/>
        <w:rPr>
          <w:sz w:val="20"/>
          <w:szCs w:val="20"/>
        </w:rPr>
      </w:pPr>
      <w:r w:rsidRPr="00A35837">
        <w:rPr>
          <w:b/>
          <w:sz w:val="20"/>
          <w:szCs w:val="20"/>
          <w:u w:val="single"/>
        </w:rPr>
        <w:t>Σημείωση για διαδικτυακά τμήματα</w:t>
      </w:r>
      <w:r w:rsidRPr="00F10945">
        <w:rPr>
          <w:sz w:val="20"/>
          <w:szCs w:val="20"/>
          <w:u w:val="single"/>
        </w:rPr>
        <w:t xml:space="preserve">:  για καλύτερη εικόνα συνδέστε ένα καλώδιο </w:t>
      </w:r>
      <w:r w:rsidRPr="00F10945">
        <w:rPr>
          <w:sz w:val="20"/>
          <w:szCs w:val="20"/>
          <w:u w:val="single"/>
          <w:lang w:val="en-US"/>
        </w:rPr>
        <w:t>Ethernet</w:t>
      </w:r>
      <w:r w:rsidRPr="00F10945">
        <w:rPr>
          <w:sz w:val="20"/>
          <w:szCs w:val="20"/>
          <w:u w:val="single"/>
        </w:rPr>
        <w:t xml:space="preserve"> μεταξύ του υπολογιστή και του </w:t>
      </w:r>
      <w:r w:rsidRPr="00F10945">
        <w:rPr>
          <w:sz w:val="20"/>
          <w:szCs w:val="20"/>
          <w:u w:val="single"/>
          <w:lang w:val="en-US"/>
        </w:rPr>
        <w:t>Router</w:t>
      </w:r>
      <w:r w:rsidRPr="00F10945">
        <w:rPr>
          <w:sz w:val="20"/>
          <w:szCs w:val="20"/>
          <w:u w:val="single"/>
        </w:rPr>
        <w:t xml:space="preserve"> και κλείστε τυχόν προγράμματα που μπορεί να χρησιμοποιούν το μικρόφωνο ή την κάμερα. Ετοιμάστε έναν χώρο μακριά από έπιπλα</w:t>
      </w:r>
      <w:r w:rsidR="001B0B48" w:rsidRPr="001B0B48">
        <w:rPr>
          <w:sz w:val="20"/>
          <w:szCs w:val="20"/>
          <w:u w:val="single"/>
        </w:rPr>
        <w:t xml:space="preserve">, </w:t>
      </w:r>
      <w:r w:rsidR="001B0B48">
        <w:rPr>
          <w:sz w:val="20"/>
          <w:szCs w:val="20"/>
          <w:u w:val="single"/>
        </w:rPr>
        <w:t>με ξύλινο παρκέ, για να μπορείτε να γυμνάζεστε. Φ</w:t>
      </w:r>
      <w:r w:rsidR="00F10945" w:rsidRPr="00F10945">
        <w:rPr>
          <w:sz w:val="20"/>
          <w:szCs w:val="20"/>
          <w:u w:val="single"/>
        </w:rPr>
        <w:t xml:space="preserve">ορέστε το κορμάκι σας και </w:t>
      </w:r>
      <w:r w:rsidR="001B0B48">
        <w:rPr>
          <w:sz w:val="20"/>
          <w:szCs w:val="20"/>
          <w:u w:val="single"/>
        </w:rPr>
        <w:t xml:space="preserve">συνδεθείτε λίγο νωρίτερα, για τυχόν τεχνικά θέματα. </w:t>
      </w:r>
      <w:r w:rsidR="00F10945" w:rsidRPr="00F10945">
        <w:rPr>
          <w:sz w:val="20"/>
          <w:szCs w:val="20"/>
          <w:u w:val="single"/>
        </w:rPr>
        <w:t xml:space="preserve">Το τμήμα Σύγχρονου &amp; Ενηλίκων εντάσσεται στην τάξη </w:t>
      </w:r>
      <w:r w:rsidR="00F10945" w:rsidRPr="00F10945">
        <w:rPr>
          <w:sz w:val="20"/>
          <w:szCs w:val="20"/>
          <w:u w:val="single"/>
          <w:lang w:val="en-US"/>
        </w:rPr>
        <w:t>Martha</w:t>
      </w:r>
      <w:r w:rsidR="00F10945" w:rsidRPr="00F10945">
        <w:rPr>
          <w:sz w:val="20"/>
          <w:szCs w:val="20"/>
          <w:u w:val="single"/>
        </w:rPr>
        <w:t xml:space="preserve"> </w:t>
      </w:r>
      <w:r w:rsidR="00F10945" w:rsidRPr="00F10945">
        <w:rPr>
          <w:sz w:val="20"/>
          <w:szCs w:val="20"/>
          <w:u w:val="single"/>
          <w:lang w:val="en-US"/>
        </w:rPr>
        <w:t>Graham</w:t>
      </w:r>
      <w:r w:rsidR="00F10945" w:rsidRPr="00F10945">
        <w:rPr>
          <w:sz w:val="20"/>
          <w:szCs w:val="20"/>
          <w:u w:val="single"/>
        </w:rPr>
        <w:t xml:space="preserve"> </w:t>
      </w:r>
      <w:r w:rsidR="00F10945" w:rsidRPr="00F10945">
        <w:rPr>
          <w:sz w:val="20"/>
          <w:szCs w:val="20"/>
          <w:u w:val="single"/>
          <w:lang w:val="en-US"/>
        </w:rPr>
        <w:t>Dance</w:t>
      </w:r>
      <w:r w:rsidR="00F10945" w:rsidRPr="00F10945">
        <w:rPr>
          <w:sz w:val="20"/>
          <w:szCs w:val="20"/>
          <w:u w:val="single"/>
        </w:rPr>
        <w:t xml:space="preserve"> </w:t>
      </w:r>
      <w:r w:rsidR="00F10945" w:rsidRPr="00F10945">
        <w:rPr>
          <w:sz w:val="20"/>
          <w:szCs w:val="20"/>
          <w:u w:val="single"/>
          <w:lang w:val="en-US"/>
        </w:rPr>
        <w:t>Class</w:t>
      </w:r>
      <w:r w:rsidR="00F10945" w:rsidRPr="00F10945">
        <w:rPr>
          <w:sz w:val="20"/>
          <w:szCs w:val="20"/>
          <w:u w:val="single"/>
        </w:rPr>
        <w:t xml:space="preserve">. Τα τμήματα </w:t>
      </w:r>
      <w:r w:rsidR="00F10945" w:rsidRPr="00F10945">
        <w:rPr>
          <w:sz w:val="20"/>
          <w:szCs w:val="20"/>
          <w:u w:val="single"/>
          <w:lang w:val="en-US"/>
        </w:rPr>
        <w:t>Intermediate</w:t>
      </w:r>
      <w:r w:rsidR="00F10945" w:rsidRPr="00F10945">
        <w:rPr>
          <w:sz w:val="20"/>
          <w:szCs w:val="20"/>
          <w:u w:val="single"/>
        </w:rPr>
        <w:t xml:space="preserve"> </w:t>
      </w:r>
      <w:r w:rsidR="00F10945" w:rsidRPr="00F10945">
        <w:rPr>
          <w:sz w:val="20"/>
          <w:szCs w:val="20"/>
          <w:u w:val="single"/>
          <w:lang w:val="en-US"/>
        </w:rPr>
        <w:t>Foundation</w:t>
      </w:r>
      <w:r w:rsidR="00A35837">
        <w:rPr>
          <w:sz w:val="20"/>
          <w:szCs w:val="20"/>
          <w:u w:val="single"/>
        </w:rPr>
        <w:t>,</w:t>
      </w:r>
      <w:r w:rsidR="00F10945" w:rsidRPr="00F10945">
        <w:rPr>
          <w:sz w:val="20"/>
          <w:szCs w:val="20"/>
          <w:u w:val="single"/>
        </w:rPr>
        <w:t xml:space="preserve"> </w:t>
      </w:r>
      <w:r w:rsidR="00F10945" w:rsidRPr="00F10945">
        <w:rPr>
          <w:sz w:val="20"/>
          <w:szCs w:val="20"/>
          <w:u w:val="single"/>
          <w:lang w:val="en-US"/>
        </w:rPr>
        <w:t>Intermediate</w:t>
      </w:r>
      <w:r w:rsidR="00F10945" w:rsidRPr="00F10945">
        <w:rPr>
          <w:sz w:val="20"/>
          <w:szCs w:val="20"/>
          <w:u w:val="single"/>
        </w:rPr>
        <w:t xml:space="preserve"> </w:t>
      </w:r>
      <w:r w:rsidR="00A35837">
        <w:rPr>
          <w:sz w:val="20"/>
          <w:szCs w:val="20"/>
          <w:u w:val="single"/>
        </w:rPr>
        <w:t xml:space="preserve">&amp; </w:t>
      </w:r>
      <w:r w:rsidR="00A35837">
        <w:rPr>
          <w:sz w:val="20"/>
          <w:szCs w:val="20"/>
          <w:u w:val="single"/>
          <w:lang w:val="en-US"/>
        </w:rPr>
        <w:t>Advanced</w:t>
      </w:r>
      <w:r w:rsidR="00A35837" w:rsidRPr="00A35837">
        <w:rPr>
          <w:sz w:val="20"/>
          <w:szCs w:val="20"/>
          <w:u w:val="single"/>
        </w:rPr>
        <w:t xml:space="preserve"> </w:t>
      </w:r>
      <w:r w:rsidR="00F10945" w:rsidRPr="00F10945">
        <w:rPr>
          <w:sz w:val="20"/>
          <w:szCs w:val="20"/>
          <w:u w:val="single"/>
        </w:rPr>
        <w:t>μπορούν να παρακολουθούν μαζί το ελεύθερο τμήμα</w:t>
      </w:r>
      <w:r w:rsidR="00A35837">
        <w:rPr>
          <w:sz w:val="20"/>
          <w:szCs w:val="20"/>
          <w:u w:val="single"/>
        </w:rPr>
        <w:t xml:space="preserve"> της Παρασκευής</w:t>
      </w:r>
      <w:r w:rsidR="00F10945" w:rsidRPr="00F10945">
        <w:rPr>
          <w:sz w:val="20"/>
          <w:szCs w:val="20"/>
          <w:u w:val="single"/>
        </w:rPr>
        <w:t xml:space="preserve">. </w:t>
      </w:r>
      <w:r w:rsidRPr="00F10945">
        <w:rPr>
          <w:sz w:val="20"/>
          <w:szCs w:val="20"/>
          <w:u w:val="single"/>
        </w:rPr>
        <w:t>Καλή αρχή και ας μείνουμε υγι</w:t>
      </w:r>
      <w:r w:rsidR="001B0B48">
        <w:rPr>
          <w:sz w:val="20"/>
          <w:szCs w:val="20"/>
          <w:u w:val="single"/>
        </w:rPr>
        <w:t>είς</w:t>
      </w:r>
      <w:r w:rsidRPr="00F10945">
        <w:rPr>
          <w:sz w:val="20"/>
          <w:szCs w:val="20"/>
          <w:u w:val="single"/>
        </w:rPr>
        <w:t xml:space="preserve">! </w:t>
      </w:r>
    </w:p>
    <w:p w:rsidR="00026685" w:rsidRPr="00ED2695" w:rsidRDefault="0039577A" w:rsidP="00026685">
      <w:pPr>
        <w:spacing w:after="0"/>
        <w:rPr>
          <w:sz w:val="20"/>
          <w:szCs w:val="20"/>
        </w:rPr>
      </w:pPr>
      <w:r w:rsidRPr="00ED2695">
        <w:rPr>
          <w:sz w:val="20"/>
          <w:szCs w:val="20"/>
          <w:u w:val="single"/>
        </w:rPr>
        <w:t>Σημείωση</w:t>
      </w:r>
      <w:r w:rsidRPr="00ED2695">
        <w:rPr>
          <w:sz w:val="20"/>
          <w:szCs w:val="20"/>
        </w:rPr>
        <w:t>: Κάθε τμήμα έχει διαφορετική στολή, παρακαλώ ενημερωθείτε σχετικά από την γραμματεία. Οι εκπτώσεις -20% (μηνιαία) και -30 % (ετήσια δίδακτρα) ισχύουν για δεκάμηνη φοίτηση (από αρχές Σεπτεμβρίου έως τέλη Ιουνίου). Με την εγγραφή σας στην σχολή δηλώνετε πως συμφωνείτε με τον κανονισμό λειτουργίας και συμπληρώνετε την αντίστοιχη αίτηση, καθώς και την φόρμα «Συγκατάθεση Πελάτη» σχετικά με τα προσωπικά δεδομένα.</w:t>
      </w:r>
    </w:p>
    <w:p w:rsidR="00026685" w:rsidRPr="00D43925" w:rsidRDefault="0039577A" w:rsidP="00026685">
      <w:pPr>
        <w:spacing w:after="0"/>
        <w:rPr>
          <w:sz w:val="20"/>
          <w:szCs w:val="20"/>
        </w:rPr>
      </w:pPr>
      <w:r w:rsidRPr="00ED2695">
        <w:rPr>
          <w:sz w:val="20"/>
          <w:szCs w:val="20"/>
        </w:rPr>
        <w:t xml:space="preserve">Για περισσότερες πληροφορίες επικοινωνήστε στο 2410 555615, 6937786589, </w:t>
      </w:r>
      <w:r w:rsidR="00C90F91" w:rsidRPr="00ED2695">
        <w:rPr>
          <w:sz w:val="20"/>
          <w:szCs w:val="20"/>
          <w:lang w:val="en-US"/>
        </w:rPr>
        <w:t>FB</w:t>
      </w:r>
      <w:r w:rsidRPr="00ED2695">
        <w:rPr>
          <w:sz w:val="20"/>
          <w:szCs w:val="20"/>
        </w:rPr>
        <w:t>:</w:t>
      </w:r>
      <w:proofErr w:type="spellStart"/>
      <w:r w:rsidR="00C90F91" w:rsidRPr="00ED2695">
        <w:rPr>
          <w:sz w:val="20"/>
          <w:szCs w:val="20"/>
          <w:lang w:val="en-US"/>
        </w:rPr>
        <w:t>DalamagaBallet</w:t>
      </w:r>
      <w:proofErr w:type="spellEnd"/>
      <w:r w:rsidRPr="00ED2695">
        <w:rPr>
          <w:sz w:val="20"/>
          <w:szCs w:val="20"/>
        </w:rPr>
        <w:t xml:space="preserve">, </w:t>
      </w:r>
      <w:hyperlink r:id="rId6" w:history="1">
        <w:r w:rsidR="00C90F91" w:rsidRPr="00ED2695">
          <w:rPr>
            <w:rStyle w:val="-"/>
            <w:sz w:val="20"/>
            <w:szCs w:val="20"/>
            <w:lang w:val="en-US"/>
          </w:rPr>
          <w:t>maniad</w:t>
        </w:r>
        <w:r w:rsidR="00C90F91" w:rsidRPr="00ED2695">
          <w:rPr>
            <w:rStyle w:val="-"/>
            <w:sz w:val="20"/>
            <w:szCs w:val="20"/>
          </w:rPr>
          <w:t>@</w:t>
        </w:r>
        <w:r w:rsidR="00C90F91" w:rsidRPr="00ED2695">
          <w:rPr>
            <w:rStyle w:val="-"/>
            <w:sz w:val="20"/>
            <w:szCs w:val="20"/>
            <w:lang w:val="en-US"/>
          </w:rPr>
          <w:t>yahoo</w:t>
        </w:r>
        <w:r w:rsidR="00C90F91" w:rsidRPr="00ED2695">
          <w:rPr>
            <w:rStyle w:val="-"/>
            <w:sz w:val="20"/>
            <w:szCs w:val="20"/>
          </w:rPr>
          <w:t>.</w:t>
        </w:r>
        <w:r w:rsidR="00C90F91" w:rsidRPr="00ED2695">
          <w:rPr>
            <w:rStyle w:val="-"/>
            <w:sz w:val="20"/>
            <w:szCs w:val="20"/>
            <w:lang w:val="en-US"/>
          </w:rPr>
          <w:t>com</w:t>
        </w:r>
      </w:hyperlink>
      <w:r w:rsidR="00D43925" w:rsidRPr="00D43925">
        <w:rPr>
          <w:sz w:val="20"/>
          <w:szCs w:val="20"/>
        </w:rPr>
        <w:t xml:space="preserve">        </w:t>
      </w:r>
      <w:hyperlink r:id="rId7" w:history="1">
        <w:r w:rsidR="00D43925" w:rsidRPr="00954E76">
          <w:rPr>
            <w:rStyle w:val="-"/>
            <w:sz w:val="20"/>
            <w:szCs w:val="20"/>
            <w:lang w:val="en-US"/>
          </w:rPr>
          <w:t>www</w:t>
        </w:r>
        <w:r w:rsidR="00D43925" w:rsidRPr="00D43925">
          <w:rPr>
            <w:rStyle w:val="-"/>
            <w:sz w:val="20"/>
            <w:szCs w:val="20"/>
          </w:rPr>
          <w:t>.</w:t>
        </w:r>
        <w:proofErr w:type="spellStart"/>
        <w:r w:rsidR="00D43925" w:rsidRPr="00954E76">
          <w:rPr>
            <w:rStyle w:val="-"/>
            <w:sz w:val="20"/>
            <w:szCs w:val="20"/>
            <w:lang w:val="en-US"/>
          </w:rPr>
          <w:t>dalamaga</w:t>
        </w:r>
        <w:proofErr w:type="spellEnd"/>
        <w:r w:rsidR="00D43925" w:rsidRPr="00D43925">
          <w:rPr>
            <w:rStyle w:val="-"/>
            <w:sz w:val="20"/>
            <w:szCs w:val="20"/>
          </w:rPr>
          <w:t>.</w:t>
        </w:r>
        <w:r w:rsidR="00D43925" w:rsidRPr="00954E76">
          <w:rPr>
            <w:rStyle w:val="-"/>
            <w:sz w:val="20"/>
            <w:szCs w:val="20"/>
            <w:lang w:val="en-US"/>
          </w:rPr>
          <w:t>gr</w:t>
        </w:r>
      </w:hyperlink>
      <w:r w:rsidR="00D43925" w:rsidRPr="00D43925">
        <w:rPr>
          <w:sz w:val="20"/>
          <w:szCs w:val="20"/>
        </w:rPr>
        <w:t xml:space="preserve"> </w:t>
      </w:r>
    </w:p>
    <w:p w:rsidR="00C90F91" w:rsidRPr="00516F48" w:rsidRDefault="00C90F91" w:rsidP="007A63BB">
      <w:pPr>
        <w:rPr>
          <w:sz w:val="20"/>
          <w:szCs w:val="20"/>
        </w:rPr>
      </w:pPr>
    </w:p>
    <w:sectPr w:rsidR="00C90F91" w:rsidRPr="00516F48" w:rsidSect="00F10945">
      <w:pgSz w:w="16838" w:h="11906" w:orient="landscape"/>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BB"/>
    <w:rsid w:val="00026685"/>
    <w:rsid w:val="000E602E"/>
    <w:rsid w:val="0010298F"/>
    <w:rsid w:val="00116850"/>
    <w:rsid w:val="001831B8"/>
    <w:rsid w:val="001B0B48"/>
    <w:rsid w:val="001B6C0C"/>
    <w:rsid w:val="00236380"/>
    <w:rsid w:val="002A1192"/>
    <w:rsid w:val="002C7468"/>
    <w:rsid w:val="002E58A5"/>
    <w:rsid w:val="003275EC"/>
    <w:rsid w:val="0039577A"/>
    <w:rsid w:val="003F2116"/>
    <w:rsid w:val="004F3383"/>
    <w:rsid w:val="00516F48"/>
    <w:rsid w:val="005F1602"/>
    <w:rsid w:val="00600DC6"/>
    <w:rsid w:val="00653564"/>
    <w:rsid w:val="006F50E5"/>
    <w:rsid w:val="007A63BB"/>
    <w:rsid w:val="008F24D6"/>
    <w:rsid w:val="00A35837"/>
    <w:rsid w:val="00A57BA6"/>
    <w:rsid w:val="00B24BD8"/>
    <w:rsid w:val="00B557BB"/>
    <w:rsid w:val="00B763C0"/>
    <w:rsid w:val="00C90F91"/>
    <w:rsid w:val="00CE5EDD"/>
    <w:rsid w:val="00CF1E16"/>
    <w:rsid w:val="00D02457"/>
    <w:rsid w:val="00D12852"/>
    <w:rsid w:val="00D43925"/>
    <w:rsid w:val="00DA1A9F"/>
    <w:rsid w:val="00DF108E"/>
    <w:rsid w:val="00E36B18"/>
    <w:rsid w:val="00E96531"/>
    <w:rsid w:val="00EA020B"/>
    <w:rsid w:val="00EA549B"/>
    <w:rsid w:val="00EC0488"/>
    <w:rsid w:val="00ED2695"/>
    <w:rsid w:val="00F10853"/>
    <w:rsid w:val="00F10945"/>
    <w:rsid w:val="00F22E94"/>
    <w:rsid w:val="00F51E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2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A6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A63BB"/>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7A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90F91"/>
    <w:rPr>
      <w:color w:val="0000FF" w:themeColor="hyperlink"/>
      <w:u w:val="single"/>
    </w:rPr>
  </w:style>
  <w:style w:type="character" w:customStyle="1" w:styleId="1Char">
    <w:name w:val="Επικεφαλίδα 1 Char"/>
    <w:basedOn w:val="a0"/>
    <w:link w:val="1"/>
    <w:uiPriority w:val="9"/>
    <w:rsid w:val="00F22E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2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A6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A63BB"/>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7A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90F91"/>
    <w:rPr>
      <w:color w:val="0000FF" w:themeColor="hyperlink"/>
      <w:u w:val="single"/>
    </w:rPr>
  </w:style>
  <w:style w:type="character" w:customStyle="1" w:styleId="1Char">
    <w:name w:val="Επικεφαλίδα 1 Char"/>
    <w:basedOn w:val="a0"/>
    <w:link w:val="1"/>
    <w:uiPriority w:val="9"/>
    <w:rsid w:val="00F22E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lamag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iad@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D3E0-36E2-4B32-8740-7C87DD64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3</cp:revision>
  <cp:lastPrinted>2020-04-02T10:45:00Z</cp:lastPrinted>
  <dcterms:created xsi:type="dcterms:W3CDTF">2020-04-18T19:56:00Z</dcterms:created>
  <dcterms:modified xsi:type="dcterms:W3CDTF">2020-04-18T19:59:00Z</dcterms:modified>
</cp:coreProperties>
</file>